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968D" w14:textId="77777777" w:rsidR="002D5601" w:rsidRDefault="002D5601" w:rsidP="002D5601">
      <w:pPr>
        <w:tabs>
          <w:tab w:val="left" w:pos="5730"/>
          <w:tab w:val="right" w:pos="9632"/>
        </w:tabs>
      </w:pPr>
      <w:r>
        <w:tab/>
      </w:r>
      <w:r>
        <w:tab/>
      </w:r>
    </w:p>
    <w:p w14:paraId="04ED5A7F" w14:textId="77777777" w:rsidR="002D5601" w:rsidRPr="00CD6084" w:rsidRDefault="00CD6084" w:rsidP="00B55236">
      <w:pPr>
        <w:spacing w:after="0"/>
        <w:rPr>
          <w:rFonts w:ascii="Verdana" w:hAnsi="Verdana" w:cstheme="minorHAnsi"/>
          <w:b/>
          <w:color w:val="8E1537"/>
          <w:sz w:val="40"/>
          <w:szCs w:val="40"/>
        </w:rPr>
      </w:pPr>
      <w:r w:rsidRPr="00CD6084">
        <w:rPr>
          <w:rFonts w:ascii="Verdana" w:hAnsi="Verdana" w:cstheme="minorHAnsi"/>
          <w:b/>
          <w:color w:val="8E1537"/>
          <w:sz w:val="40"/>
          <w:szCs w:val="40"/>
        </w:rPr>
        <w:t xml:space="preserve">Complete amendment of rules </w:t>
      </w:r>
    </w:p>
    <w:p w14:paraId="20B56140" w14:textId="77777777" w:rsidR="002D5601" w:rsidRDefault="002D5601" w:rsidP="00B55236">
      <w:pPr>
        <w:spacing w:after="0"/>
        <w:rPr>
          <w:rFonts w:ascii="Verdana" w:hAnsi="Verdana" w:cstheme="minorHAnsi"/>
          <w:b/>
          <w:color w:val="8E1537"/>
        </w:rPr>
      </w:pPr>
    </w:p>
    <w:p w14:paraId="6960A70B" w14:textId="77777777" w:rsidR="004309FE" w:rsidRDefault="004309FE" w:rsidP="004309FE">
      <w:pPr>
        <w:pStyle w:val="SectionHead"/>
      </w:pPr>
      <w:r>
        <w:t>Section 1 – About this form</w:t>
      </w:r>
    </w:p>
    <w:p w14:paraId="3BF5462F" w14:textId="77777777" w:rsidR="004309FE" w:rsidRDefault="004309FE" w:rsidP="00CD6084">
      <w:pPr>
        <w:pStyle w:val="SectionHead"/>
        <w:rPr>
          <w:b w:val="0"/>
          <w:color w:val="000000" w:themeColor="text1"/>
          <w:sz w:val="22"/>
          <w:szCs w:val="22"/>
        </w:rPr>
      </w:pPr>
    </w:p>
    <w:p w14:paraId="4B925636" w14:textId="77777777" w:rsidR="00CD6084" w:rsidRDefault="002D5601" w:rsidP="00CD6084">
      <w:pPr>
        <w:pStyle w:val="SectionHead"/>
        <w:rPr>
          <w:b w:val="0"/>
          <w:color w:val="auto"/>
          <w:sz w:val="22"/>
          <w:szCs w:val="22"/>
        </w:rPr>
      </w:pPr>
      <w:r w:rsidRPr="00CD6084">
        <w:rPr>
          <w:b w:val="0"/>
          <w:color w:val="000000" w:themeColor="text1"/>
          <w:sz w:val="22"/>
          <w:szCs w:val="22"/>
        </w:rPr>
        <w:t>Use this form to register a</w:t>
      </w:r>
      <w:r w:rsidR="00B92C53" w:rsidRPr="00CD6084">
        <w:rPr>
          <w:b w:val="0"/>
          <w:color w:val="000000" w:themeColor="text1"/>
          <w:sz w:val="22"/>
          <w:szCs w:val="22"/>
        </w:rPr>
        <w:t xml:space="preserve"> </w:t>
      </w:r>
      <w:r w:rsidR="00CD6084" w:rsidRPr="00CD6084">
        <w:rPr>
          <w:b w:val="0"/>
          <w:color w:val="000000" w:themeColor="text1"/>
          <w:sz w:val="22"/>
          <w:szCs w:val="22"/>
        </w:rPr>
        <w:t xml:space="preserve">complete </w:t>
      </w:r>
      <w:r w:rsidRPr="00CD6084">
        <w:rPr>
          <w:b w:val="0"/>
          <w:color w:val="000000" w:themeColor="text1"/>
          <w:sz w:val="22"/>
          <w:szCs w:val="22"/>
        </w:rPr>
        <w:t xml:space="preserve">rule change for a </w:t>
      </w:r>
      <w:r w:rsidR="006613E5">
        <w:rPr>
          <w:b w:val="0"/>
          <w:color w:val="000000" w:themeColor="text1"/>
          <w:sz w:val="22"/>
          <w:szCs w:val="22"/>
        </w:rPr>
        <w:t>credit union registered in Northern Ireland under either the Co-operative and Community Benefit Societies Act (Northern Ireland) 1969 or The Credit Unions (Northern Ireland) Order 1985</w:t>
      </w:r>
      <w:r w:rsidR="00CB7828">
        <w:rPr>
          <w:b w:val="0"/>
          <w:color w:val="000000" w:themeColor="text1"/>
          <w:sz w:val="22"/>
          <w:szCs w:val="22"/>
        </w:rPr>
        <w:t xml:space="preserve"> (the Order)</w:t>
      </w:r>
      <w:r w:rsidR="00172E60">
        <w:rPr>
          <w:b w:val="0"/>
          <w:color w:val="000000" w:themeColor="text1"/>
          <w:sz w:val="22"/>
          <w:szCs w:val="22"/>
        </w:rPr>
        <w:t>.</w:t>
      </w:r>
      <w:r w:rsidR="00CD6084" w:rsidRPr="00CD6084">
        <w:rPr>
          <w:b w:val="0"/>
          <w:color w:val="000000" w:themeColor="text1"/>
          <w:sz w:val="22"/>
          <w:szCs w:val="22"/>
        </w:rPr>
        <w:t xml:space="preserve"> </w:t>
      </w:r>
      <w:r w:rsidR="00CD6084" w:rsidRPr="00CD6084">
        <w:rPr>
          <w:b w:val="0"/>
          <w:color w:val="auto"/>
          <w:sz w:val="22"/>
          <w:szCs w:val="22"/>
        </w:rPr>
        <w:t xml:space="preserve">A complete amendment means a whole new set of rules is registered in </w:t>
      </w:r>
      <w:r w:rsidR="00816DA9">
        <w:rPr>
          <w:b w:val="0"/>
          <w:color w:val="auto"/>
          <w:sz w:val="22"/>
          <w:szCs w:val="22"/>
        </w:rPr>
        <w:t>place of an existing rule book.</w:t>
      </w:r>
      <w:r w:rsidR="00CD6084" w:rsidRPr="00CD6084">
        <w:rPr>
          <w:b w:val="0"/>
          <w:color w:val="auto"/>
          <w:sz w:val="22"/>
          <w:szCs w:val="22"/>
        </w:rPr>
        <w:t xml:space="preserve"> </w:t>
      </w:r>
    </w:p>
    <w:p w14:paraId="480226FD" w14:textId="77777777" w:rsidR="00CD6084" w:rsidRDefault="00CD6084" w:rsidP="00CD6084">
      <w:pPr>
        <w:pStyle w:val="SectionHead"/>
        <w:rPr>
          <w:color w:val="000000" w:themeColor="text1"/>
        </w:rPr>
      </w:pPr>
    </w:p>
    <w:p w14:paraId="159E9BCB" w14:textId="77777777" w:rsidR="00CD6084" w:rsidRPr="00BB7496" w:rsidRDefault="00CD6084" w:rsidP="00CD6084">
      <w:pPr>
        <w:pStyle w:val="FCAHeadingLevel3"/>
      </w:pPr>
      <w:r>
        <w:rPr>
          <w:b w:val="0"/>
          <w:i w:val="0"/>
          <w:sz w:val="22"/>
          <w:szCs w:val="22"/>
        </w:rPr>
        <w:t>To register a complete amendment of rules we need:</w:t>
      </w:r>
    </w:p>
    <w:p w14:paraId="00CB7319" w14:textId="77777777" w:rsidR="00CD6084" w:rsidRPr="00BB7496" w:rsidRDefault="00CD6084" w:rsidP="00CD6084">
      <w:pPr>
        <w:pStyle w:val="FCAHeadingLevel3"/>
        <w:numPr>
          <w:ilvl w:val="0"/>
          <w:numId w:val="2"/>
        </w:numPr>
      </w:pPr>
      <w:r>
        <w:rPr>
          <w:b w:val="0"/>
          <w:i w:val="0"/>
          <w:sz w:val="22"/>
          <w:szCs w:val="22"/>
        </w:rPr>
        <w:t>this completed form</w:t>
      </w:r>
    </w:p>
    <w:p w14:paraId="180B29FA" w14:textId="77777777" w:rsidR="00CD6084" w:rsidRPr="00CD6084" w:rsidRDefault="00CD6084" w:rsidP="00CD6084">
      <w:pPr>
        <w:pStyle w:val="FCAHeadingLevel3"/>
        <w:numPr>
          <w:ilvl w:val="0"/>
          <w:numId w:val="2"/>
        </w:numPr>
      </w:pPr>
      <w:r>
        <w:rPr>
          <w:b w:val="0"/>
          <w:i w:val="0"/>
          <w:sz w:val="22"/>
          <w:szCs w:val="22"/>
        </w:rPr>
        <w:t>one signed copy of the society’s rules (or two copies where not submitting electronically)</w:t>
      </w:r>
    </w:p>
    <w:p w14:paraId="239E5366" w14:textId="02F076ED" w:rsidR="00761105" w:rsidRPr="0075491A" w:rsidRDefault="00CD6084" w:rsidP="0075491A">
      <w:pPr>
        <w:pStyle w:val="FCAHeadingLevel3"/>
        <w:numPr>
          <w:ilvl w:val="0"/>
          <w:numId w:val="2"/>
        </w:numPr>
        <w:rPr>
          <w:rFonts w:cstheme="minorHAnsi"/>
          <w:b w:val="0"/>
          <w:i w:val="0"/>
          <w:color w:val="000000" w:themeColor="text1"/>
        </w:rPr>
      </w:pPr>
      <w:r w:rsidRPr="00CD6084">
        <w:rPr>
          <w:b w:val="0"/>
          <w:i w:val="0"/>
          <w:sz w:val="22"/>
          <w:szCs w:val="22"/>
        </w:rPr>
        <w:t xml:space="preserve">a </w:t>
      </w:r>
      <w:proofErr w:type="gramStart"/>
      <w:r w:rsidRPr="00CD6084">
        <w:rPr>
          <w:b w:val="0"/>
          <w:i w:val="0"/>
          <w:sz w:val="22"/>
          <w:szCs w:val="22"/>
        </w:rPr>
        <w:t>marked up</w:t>
      </w:r>
      <w:proofErr w:type="gramEnd"/>
      <w:r w:rsidRPr="00CD6084">
        <w:rPr>
          <w:b w:val="0"/>
          <w:i w:val="0"/>
          <w:sz w:val="22"/>
          <w:szCs w:val="22"/>
        </w:rPr>
        <w:t xml:space="preserve"> version of the rules tracking changes made to the model</w:t>
      </w:r>
      <w:r w:rsidR="00816DA9">
        <w:rPr>
          <w:b w:val="0"/>
          <w:i w:val="0"/>
          <w:sz w:val="22"/>
          <w:szCs w:val="22"/>
        </w:rPr>
        <w:t>, if you are using</w:t>
      </w:r>
      <w:r w:rsidR="00761105">
        <w:rPr>
          <w:b w:val="0"/>
          <w:i w:val="0"/>
          <w:sz w:val="22"/>
          <w:szCs w:val="22"/>
        </w:rPr>
        <w:t xml:space="preserve"> a set of model rules</w:t>
      </w:r>
    </w:p>
    <w:p w14:paraId="0BF2257B" w14:textId="77777777" w:rsidR="002D5601" w:rsidRDefault="002D5601" w:rsidP="002D5601">
      <w:pPr>
        <w:spacing w:after="0"/>
        <w:rPr>
          <w:rFonts w:ascii="Verdana" w:hAnsi="Verdana" w:cstheme="minorHAnsi"/>
          <w:color w:val="000000" w:themeColor="text1"/>
        </w:rPr>
      </w:pPr>
    </w:p>
    <w:p w14:paraId="6394A6B7" w14:textId="77777777" w:rsidR="002D5601" w:rsidRDefault="002D5601" w:rsidP="002D5601">
      <w:pPr>
        <w:pStyle w:val="FCABodyText"/>
      </w:pPr>
      <w:r>
        <w:t xml:space="preserve">This form, including any details </w:t>
      </w:r>
      <w:r w:rsidR="00816DA9">
        <w:t xml:space="preserve">you </w:t>
      </w:r>
      <w:r>
        <w:t xml:space="preserve">provide the form, will be made available to the public through the </w:t>
      </w:r>
      <w:r w:rsidRPr="004309FE">
        <w:t>Mutuals Public Register</w:t>
      </w:r>
      <w:r w:rsidR="00CB7828">
        <w:t xml:space="preserve">: </w:t>
      </w:r>
      <w:hyperlink r:id="rId13" w:history="1">
        <w:r w:rsidR="00CB7828">
          <w:rPr>
            <w:rStyle w:val="Hyperlink"/>
            <w:rFonts w:cs="Calibri"/>
            <w:szCs w:val="22"/>
          </w:rPr>
          <w:t>https://mutuals.fca.org.uk</w:t>
        </w:r>
      </w:hyperlink>
      <w:r w:rsidR="00CB7828">
        <w:rPr>
          <w:rFonts w:cs="Calibri"/>
          <w:szCs w:val="22"/>
        </w:rPr>
        <w:t xml:space="preserve">. </w:t>
      </w:r>
    </w:p>
    <w:p w14:paraId="58CC9BD0" w14:textId="77777777" w:rsidR="003C3825" w:rsidRDefault="003C3825" w:rsidP="00F55D4B">
      <w:pPr>
        <w:pStyle w:val="FCABodyText"/>
        <w:spacing w:after="0"/>
      </w:pPr>
    </w:p>
    <w:p w14:paraId="3C825287" w14:textId="77777777" w:rsidR="00EF46CC" w:rsidRDefault="00EF46CC" w:rsidP="00EF46CC">
      <w:pPr>
        <w:pStyle w:val="SectionHead"/>
      </w:pPr>
      <w:r>
        <w:t xml:space="preserve">Section </w:t>
      </w:r>
      <w:r w:rsidR="004309FE">
        <w:t>2</w:t>
      </w:r>
      <w:r>
        <w:t xml:space="preserve"> – </w:t>
      </w:r>
      <w:r w:rsidR="004309FE">
        <w:t>About this application</w:t>
      </w:r>
    </w:p>
    <w:p w14:paraId="6EA4E852" w14:textId="77777777" w:rsidR="007132BD" w:rsidRDefault="007132BD" w:rsidP="00EF46CC">
      <w:pPr>
        <w:pStyle w:val="SectionHead"/>
      </w:pPr>
    </w:p>
    <w:tbl>
      <w:tblPr>
        <w:tblStyle w:val="TableGrid"/>
        <w:tblW w:w="0" w:type="auto"/>
        <w:tblLook w:val="04A0" w:firstRow="1" w:lastRow="0" w:firstColumn="1" w:lastColumn="0" w:noHBand="0" w:noVBand="1"/>
      </w:tblPr>
      <w:tblGrid>
        <w:gridCol w:w="2802"/>
        <w:gridCol w:w="5670"/>
      </w:tblGrid>
      <w:tr w:rsidR="004309FE" w:rsidRPr="00BA3FCF" w14:paraId="395B9F90" w14:textId="77777777" w:rsidTr="00B4112C">
        <w:trPr>
          <w:trHeight w:val="567"/>
        </w:trPr>
        <w:tc>
          <w:tcPr>
            <w:tcW w:w="2802" w:type="dxa"/>
            <w:vAlign w:val="center"/>
          </w:tcPr>
          <w:p w14:paraId="4771857A" w14:textId="77777777" w:rsidR="004309FE" w:rsidRPr="003E4DD5" w:rsidRDefault="004309FE" w:rsidP="00B4112C">
            <w:pPr>
              <w:pStyle w:val="SectionHead"/>
              <w:rPr>
                <w:sz w:val="22"/>
                <w:szCs w:val="22"/>
              </w:rPr>
            </w:pPr>
            <w:r w:rsidRPr="003E4DD5">
              <w:rPr>
                <w:color w:val="000000" w:themeColor="text1"/>
                <w:sz w:val="22"/>
                <w:szCs w:val="22"/>
              </w:rPr>
              <w:t>Society name</w:t>
            </w:r>
          </w:p>
        </w:tc>
        <w:sdt>
          <w:sdtPr>
            <w:rPr>
              <w:b w:val="0"/>
              <w:color w:val="auto"/>
              <w:sz w:val="22"/>
              <w:szCs w:val="22"/>
            </w:rPr>
            <w:alias w:val="Society name"/>
            <w:tag w:val="Society name"/>
            <w:id w:val="1870874516"/>
            <w:placeholder>
              <w:docPart w:val="DefaultPlaceholder_-1854013440"/>
            </w:placeholder>
          </w:sdtPr>
          <w:sdtEndPr/>
          <w:sdtContent>
            <w:tc>
              <w:tcPr>
                <w:tcW w:w="5670" w:type="dxa"/>
                <w:vAlign w:val="center"/>
              </w:tcPr>
              <w:p w14:paraId="691A848A" w14:textId="7028BA1F" w:rsidR="004309FE" w:rsidRPr="0070514C" w:rsidRDefault="003674E8" w:rsidP="00B4112C">
                <w:pPr>
                  <w:pStyle w:val="SectionHead"/>
                  <w:rPr>
                    <w:b w:val="0"/>
                    <w:color w:val="auto"/>
                    <w:sz w:val="22"/>
                    <w:szCs w:val="22"/>
                  </w:rPr>
                </w:pPr>
                <w:r>
                  <w:rPr>
                    <w:b w:val="0"/>
                    <w:color w:val="auto"/>
                    <w:sz w:val="22"/>
                    <w:szCs w:val="22"/>
                  </w:rPr>
                  <w:t xml:space="preserve">                              </w:t>
                </w:r>
              </w:p>
            </w:tc>
          </w:sdtContent>
        </w:sdt>
      </w:tr>
      <w:tr w:rsidR="003674E8" w:rsidRPr="00BA3FCF" w14:paraId="66A4FFC7" w14:textId="77777777" w:rsidTr="00B4112C">
        <w:trPr>
          <w:trHeight w:val="567"/>
        </w:trPr>
        <w:tc>
          <w:tcPr>
            <w:tcW w:w="2802" w:type="dxa"/>
            <w:vAlign w:val="center"/>
          </w:tcPr>
          <w:p w14:paraId="0B0533B4" w14:textId="77777777" w:rsidR="003674E8" w:rsidRPr="003E4DD5" w:rsidRDefault="003674E8" w:rsidP="003674E8">
            <w:pPr>
              <w:pStyle w:val="SectionHead"/>
              <w:rPr>
                <w:color w:val="000000" w:themeColor="text1"/>
                <w:sz w:val="22"/>
                <w:szCs w:val="22"/>
              </w:rPr>
            </w:pPr>
            <w:r>
              <w:rPr>
                <w:color w:val="000000" w:themeColor="text1"/>
                <w:sz w:val="22"/>
                <w:szCs w:val="22"/>
              </w:rPr>
              <w:t>Register number</w:t>
            </w:r>
          </w:p>
        </w:tc>
        <w:sdt>
          <w:sdtPr>
            <w:rPr>
              <w:b w:val="0"/>
              <w:color w:val="auto"/>
              <w:sz w:val="22"/>
              <w:szCs w:val="22"/>
            </w:rPr>
            <w:alias w:val="Register number"/>
            <w:tag w:val="Register number"/>
            <w:id w:val="2001839784"/>
            <w:placeholder>
              <w:docPart w:val="B1E6F7D76ECA4E26B51EB38C5158BEC1"/>
            </w:placeholder>
          </w:sdtPr>
          <w:sdtEndPr/>
          <w:sdtContent>
            <w:tc>
              <w:tcPr>
                <w:tcW w:w="5670" w:type="dxa"/>
                <w:vAlign w:val="center"/>
              </w:tcPr>
              <w:p w14:paraId="619D3271" w14:textId="665B45C9" w:rsidR="003674E8" w:rsidRPr="0070514C" w:rsidRDefault="003674E8" w:rsidP="003674E8">
                <w:pPr>
                  <w:pStyle w:val="SectionHead"/>
                  <w:rPr>
                    <w:b w:val="0"/>
                    <w:color w:val="auto"/>
                    <w:sz w:val="22"/>
                    <w:szCs w:val="22"/>
                  </w:rPr>
                </w:pPr>
                <w:r>
                  <w:rPr>
                    <w:b w:val="0"/>
                    <w:color w:val="auto"/>
                    <w:sz w:val="22"/>
                    <w:szCs w:val="22"/>
                  </w:rPr>
                  <w:t xml:space="preserve">                              </w:t>
                </w:r>
              </w:p>
            </w:tc>
          </w:sdtContent>
        </w:sdt>
      </w:tr>
    </w:tbl>
    <w:p w14:paraId="62F55041" w14:textId="77777777" w:rsidR="00C769F0" w:rsidRPr="00C769F0" w:rsidRDefault="00C769F0" w:rsidP="00C769F0">
      <w:pPr>
        <w:pStyle w:val="FCABodyText"/>
        <w:spacing w:after="0"/>
        <w:rPr>
          <w:sz w:val="20"/>
        </w:rPr>
      </w:pPr>
    </w:p>
    <w:p w14:paraId="7814BB15" w14:textId="77777777" w:rsidR="00761105" w:rsidRDefault="00761105">
      <w:pPr>
        <w:rPr>
          <w:rFonts w:ascii="Verdana" w:eastAsia="MS Mincho" w:hAnsi="Verdana" w:cs="Times New Roman"/>
          <w:b/>
          <w:szCs w:val="20"/>
          <w:lang w:eastAsia="en-GB"/>
        </w:rPr>
      </w:pPr>
    </w:p>
    <w:p w14:paraId="4E59FCEE" w14:textId="77777777" w:rsidR="00CD6084" w:rsidRPr="004309FE" w:rsidRDefault="004309FE" w:rsidP="004309FE">
      <w:pPr>
        <w:pStyle w:val="FCABodyText"/>
        <w:rPr>
          <w:sz w:val="20"/>
        </w:rPr>
      </w:pPr>
      <w:r>
        <w:rPr>
          <w:b/>
        </w:rPr>
        <w:t>2.1 W</w:t>
      </w:r>
      <w:r w:rsidR="00CD6084" w:rsidRPr="004309FE">
        <w:rPr>
          <w:b/>
        </w:rPr>
        <w:t>ho should we contact about this application?</w:t>
      </w:r>
    </w:p>
    <w:tbl>
      <w:tblPr>
        <w:tblStyle w:val="TableGrid"/>
        <w:tblW w:w="8472" w:type="dxa"/>
        <w:tblLook w:val="04A0" w:firstRow="1" w:lastRow="0" w:firstColumn="1" w:lastColumn="0" w:noHBand="0" w:noVBand="1"/>
      </w:tblPr>
      <w:tblGrid>
        <w:gridCol w:w="2802"/>
        <w:gridCol w:w="5670"/>
      </w:tblGrid>
      <w:tr w:rsidR="0070514C" w:rsidRPr="0070514C" w14:paraId="49AD1B3A" w14:textId="77777777" w:rsidTr="00B4112C">
        <w:trPr>
          <w:trHeight w:val="567"/>
        </w:trPr>
        <w:tc>
          <w:tcPr>
            <w:tcW w:w="2802" w:type="dxa"/>
            <w:vAlign w:val="center"/>
          </w:tcPr>
          <w:p w14:paraId="6D490A4E" w14:textId="77777777" w:rsidR="004309FE" w:rsidRPr="0070514C" w:rsidRDefault="004309FE" w:rsidP="00B4112C">
            <w:pPr>
              <w:pStyle w:val="SectionHead"/>
              <w:rPr>
                <w:color w:val="auto"/>
                <w:sz w:val="22"/>
                <w:szCs w:val="22"/>
              </w:rPr>
            </w:pPr>
            <w:r w:rsidRPr="0070514C">
              <w:rPr>
                <w:color w:val="auto"/>
                <w:sz w:val="22"/>
                <w:szCs w:val="22"/>
              </w:rPr>
              <w:t>Name</w:t>
            </w:r>
          </w:p>
        </w:tc>
        <w:sdt>
          <w:sdtPr>
            <w:rPr>
              <w:b w:val="0"/>
              <w:bCs/>
              <w:color w:val="auto"/>
              <w:sz w:val="22"/>
              <w:szCs w:val="22"/>
            </w:rPr>
            <w:alias w:val="Name"/>
            <w:tag w:val="Name"/>
            <w:id w:val="1504621541"/>
            <w:placeholder>
              <w:docPart w:val="DefaultPlaceholder_-1854013440"/>
            </w:placeholder>
          </w:sdtPr>
          <w:sdtEndPr/>
          <w:sdtContent>
            <w:tc>
              <w:tcPr>
                <w:tcW w:w="5670" w:type="dxa"/>
                <w:vAlign w:val="center"/>
              </w:tcPr>
              <w:p w14:paraId="261D35FE" w14:textId="2EB12CCA" w:rsidR="004309FE" w:rsidRPr="0070514C" w:rsidRDefault="00BA108A" w:rsidP="00B4112C">
                <w:pPr>
                  <w:pStyle w:val="SectionHead"/>
                  <w:rPr>
                    <w:b w:val="0"/>
                    <w:bCs/>
                    <w:color w:val="auto"/>
                    <w:sz w:val="22"/>
                    <w:szCs w:val="22"/>
                  </w:rPr>
                </w:pPr>
                <w:r>
                  <w:rPr>
                    <w:b w:val="0"/>
                    <w:bCs/>
                    <w:color w:val="auto"/>
                    <w:sz w:val="22"/>
                    <w:szCs w:val="22"/>
                  </w:rPr>
                  <w:t xml:space="preserve">                              </w:t>
                </w:r>
              </w:p>
            </w:tc>
          </w:sdtContent>
        </w:sdt>
      </w:tr>
      <w:tr w:rsidR="001C297D" w:rsidRPr="0070514C" w14:paraId="39F2502E" w14:textId="77777777" w:rsidTr="00B4112C">
        <w:trPr>
          <w:trHeight w:val="567"/>
        </w:trPr>
        <w:tc>
          <w:tcPr>
            <w:tcW w:w="2802" w:type="dxa"/>
            <w:vAlign w:val="center"/>
          </w:tcPr>
          <w:p w14:paraId="10FA64A1" w14:textId="77777777" w:rsidR="001C297D" w:rsidRPr="0070514C" w:rsidRDefault="001C297D" w:rsidP="001C297D">
            <w:pPr>
              <w:pStyle w:val="SectionHead"/>
              <w:rPr>
                <w:color w:val="auto"/>
                <w:sz w:val="22"/>
                <w:szCs w:val="22"/>
              </w:rPr>
            </w:pPr>
            <w:r w:rsidRPr="0070514C">
              <w:rPr>
                <w:color w:val="auto"/>
                <w:sz w:val="22"/>
                <w:szCs w:val="22"/>
              </w:rPr>
              <w:t>Role</w:t>
            </w:r>
          </w:p>
        </w:tc>
        <w:sdt>
          <w:sdtPr>
            <w:rPr>
              <w:b w:val="0"/>
              <w:bCs/>
              <w:color w:val="auto"/>
              <w:sz w:val="22"/>
              <w:szCs w:val="22"/>
            </w:rPr>
            <w:alias w:val="Role"/>
            <w:tag w:val="Role"/>
            <w:id w:val="1395552851"/>
            <w:placeholder>
              <w:docPart w:val="748D8D36DA6247B29BA8B11074EA8E4E"/>
            </w:placeholder>
          </w:sdtPr>
          <w:sdtEndPr/>
          <w:sdtContent>
            <w:tc>
              <w:tcPr>
                <w:tcW w:w="5670" w:type="dxa"/>
                <w:vAlign w:val="center"/>
              </w:tcPr>
              <w:p w14:paraId="70F31ED2" w14:textId="52F92967" w:rsidR="001C297D" w:rsidRPr="0070514C" w:rsidRDefault="001C297D" w:rsidP="001C297D">
                <w:pPr>
                  <w:pStyle w:val="SectionHead"/>
                  <w:rPr>
                    <w:b w:val="0"/>
                    <w:bCs/>
                    <w:color w:val="auto"/>
                    <w:sz w:val="22"/>
                    <w:szCs w:val="22"/>
                  </w:rPr>
                </w:pPr>
                <w:r>
                  <w:rPr>
                    <w:b w:val="0"/>
                    <w:bCs/>
                    <w:color w:val="auto"/>
                    <w:sz w:val="22"/>
                    <w:szCs w:val="22"/>
                  </w:rPr>
                  <w:t xml:space="preserve">                              </w:t>
                </w:r>
              </w:p>
            </w:tc>
          </w:sdtContent>
        </w:sdt>
      </w:tr>
      <w:tr w:rsidR="00BF5B3D" w:rsidRPr="0070514C" w14:paraId="25A5AD56" w14:textId="77777777" w:rsidTr="00B4112C">
        <w:trPr>
          <w:trHeight w:val="567"/>
        </w:trPr>
        <w:tc>
          <w:tcPr>
            <w:tcW w:w="2802" w:type="dxa"/>
            <w:vAlign w:val="center"/>
          </w:tcPr>
          <w:p w14:paraId="1FFAD226" w14:textId="77777777" w:rsidR="00BF5B3D" w:rsidRPr="0070514C" w:rsidRDefault="00BF5B3D" w:rsidP="00BF5B3D">
            <w:pPr>
              <w:pStyle w:val="SectionHead"/>
              <w:rPr>
                <w:color w:val="auto"/>
                <w:sz w:val="22"/>
                <w:szCs w:val="22"/>
              </w:rPr>
            </w:pPr>
            <w:r w:rsidRPr="0070514C">
              <w:rPr>
                <w:color w:val="auto"/>
                <w:sz w:val="22"/>
                <w:szCs w:val="22"/>
              </w:rPr>
              <w:t>Email address</w:t>
            </w:r>
          </w:p>
        </w:tc>
        <w:sdt>
          <w:sdtPr>
            <w:rPr>
              <w:b w:val="0"/>
              <w:bCs/>
              <w:color w:val="auto"/>
              <w:sz w:val="22"/>
              <w:szCs w:val="22"/>
            </w:rPr>
            <w:alias w:val="Email address"/>
            <w:tag w:val="Email address"/>
            <w:id w:val="-388487970"/>
            <w:placeholder>
              <w:docPart w:val="31BA25CD48FD4901B953FCBE4D1470D5"/>
            </w:placeholder>
          </w:sdtPr>
          <w:sdtEndPr/>
          <w:sdtContent>
            <w:tc>
              <w:tcPr>
                <w:tcW w:w="5670" w:type="dxa"/>
                <w:vAlign w:val="center"/>
              </w:tcPr>
              <w:p w14:paraId="745CC2AF" w14:textId="6DBC0002" w:rsidR="00BF5B3D" w:rsidRPr="0070514C" w:rsidRDefault="00BF5B3D" w:rsidP="00BF5B3D">
                <w:pPr>
                  <w:pStyle w:val="SectionHead"/>
                  <w:rPr>
                    <w:b w:val="0"/>
                    <w:bCs/>
                    <w:color w:val="auto"/>
                    <w:sz w:val="22"/>
                    <w:szCs w:val="22"/>
                  </w:rPr>
                </w:pPr>
                <w:r>
                  <w:rPr>
                    <w:b w:val="0"/>
                    <w:bCs/>
                    <w:color w:val="auto"/>
                    <w:sz w:val="22"/>
                    <w:szCs w:val="22"/>
                  </w:rPr>
                  <w:t xml:space="preserve">                              </w:t>
                </w:r>
              </w:p>
            </w:tc>
          </w:sdtContent>
        </w:sdt>
      </w:tr>
      <w:tr w:rsidR="00BF5B3D" w:rsidRPr="0070514C" w14:paraId="5A85AEF0" w14:textId="77777777" w:rsidTr="00B4112C">
        <w:trPr>
          <w:trHeight w:val="567"/>
        </w:trPr>
        <w:tc>
          <w:tcPr>
            <w:tcW w:w="2802" w:type="dxa"/>
            <w:vAlign w:val="center"/>
          </w:tcPr>
          <w:p w14:paraId="5FF77629" w14:textId="77777777" w:rsidR="00BF5B3D" w:rsidRPr="0070514C" w:rsidRDefault="00BF5B3D" w:rsidP="00BF5B3D">
            <w:pPr>
              <w:pStyle w:val="SectionHead"/>
              <w:rPr>
                <w:color w:val="auto"/>
                <w:sz w:val="22"/>
                <w:szCs w:val="22"/>
              </w:rPr>
            </w:pPr>
            <w:r w:rsidRPr="0070514C">
              <w:rPr>
                <w:color w:val="auto"/>
                <w:sz w:val="22"/>
                <w:szCs w:val="22"/>
              </w:rPr>
              <w:t>Phone number</w:t>
            </w:r>
          </w:p>
        </w:tc>
        <w:sdt>
          <w:sdtPr>
            <w:rPr>
              <w:b w:val="0"/>
              <w:bCs/>
              <w:color w:val="auto"/>
              <w:sz w:val="22"/>
              <w:szCs w:val="22"/>
            </w:rPr>
            <w:alias w:val="Phone number"/>
            <w:tag w:val="Phone number"/>
            <w:id w:val="-1792508262"/>
            <w:placeholder>
              <w:docPart w:val="9EC29F17014E46C8A664058030886463"/>
            </w:placeholder>
          </w:sdtPr>
          <w:sdtEndPr/>
          <w:sdtContent>
            <w:tc>
              <w:tcPr>
                <w:tcW w:w="5670" w:type="dxa"/>
                <w:vAlign w:val="center"/>
              </w:tcPr>
              <w:p w14:paraId="337CEC65" w14:textId="4A1E96DE" w:rsidR="00BF5B3D" w:rsidRPr="0070514C" w:rsidRDefault="00BF5B3D" w:rsidP="00BF5B3D">
                <w:pPr>
                  <w:pStyle w:val="SectionHead"/>
                  <w:rPr>
                    <w:b w:val="0"/>
                    <w:bCs/>
                    <w:color w:val="auto"/>
                    <w:sz w:val="22"/>
                    <w:szCs w:val="22"/>
                  </w:rPr>
                </w:pPr>
                <w:r>
                  <w:rPr>
                    <w:b w:val="0"/>
                    <w:bCs/>
                    <w:color w:val="auto"/>
                    <w:sz w:val="22"/>
                    <w:szCs w:val="22"/>
                  </w:rPr>
                  <w:t xml:space="preserve">                              </w:t>
                </w:r>
              </w:p>
            </w:tc>
          </w:sdtContent>
        </w:sdt>
      </w:tr>
    </w:tbl>
    <w:p w14:paraId="55951BA1" w14:textId="77777777" w:rsidR="00EF46CC" w:rsidRDefault="00EF46CC" w:rsidP="00EF46CC">
      <w:pPr>
        <w:pStyle w:val="SectionHead"/>
        <w:rPr>
          <w:sz w:val="20"/>
          <w:szCs w:val="20"/>
        </w:rPr>
      </w:pPr>
    </w:p>
    <w:p w14:paraId="5451E5A6" w14:textId="77777777" w:rsidR="00761105" w:rsidRPr="002D5601" w:rsidRDefault="00761105" w:rsidP="00EF46CC">
      <w:pPr>
        <w:pStyle w:val="SectionHead"/>
        <w:rPr>
          <w:sz w:val="20"/>
          <w:szCs w:val="20"/>
        </w:rPr>
      </w:pPr>
    </w:p>
    <w:p w14:paraId="64E3FC4D" w14:textId="77777777" w:rsidR="00C41251" w:rsidRDefault="004309FE" w:rsidP="00C41251">
      <w:pPr>
        <w:pStyle w:val="SectionHead"/>
        <w:rPr>
          <w:color w:val="000000" w:themeColor="text1"/>
          <w:sz w:val="22"/>
          <w:szCs w:val="22"/>
        </w:rPr>
      </w:pPr>
      <w:r w:rsidRPr="004309FE">
        <w:rPr>
          <w:color w:val="000000" w:themeColor="text1"/>
          <w:sz w:val="22"/>
          <w:szCs w:val="22"/>
        </w:rPr>
        <w:t xml:space="preserve">2.2 </w:t>
      </w:r>
      <w:r>
        <w:rPr>
          <w:color w:val="000000" w:themeColor="text1"/>
          <w:sz w:val="22"/>
          <w:szCs w:val="22"/>
        </w:rPr>
        <w:t>I</w:t>
      </w:r>
      <w:r w:rsidR="00C41251" w:rsidRPr="004309FE">
        <w:rPr>
          <w:color w:val="000000" w:themeColor="text1"/>
          <w:sz w:val="22"/>
          <w:szCs w:val="22"/>
        </w:rPr>
        <w:t xml:space="preserve">f you have used a set of model rules please provide the name of the model and the name of sponsoring body. </w:t>
      </w:r>
    </w:p>
    <w:p w14:paraId="1952FE80" w14:textId="77777777" w:rsidR="004309FE" w:rsidRPr="004309FE" w:rsidRDefault="004309FE" w:rsidP="00C41251">
      <w:pPr>
        <w:pStyle w:val="SectionHead"/>
        <w:rPr>
          <w:color w:val="000000" w:themeColor="text1"/>
          <w:sz w:val="22"/>
          <w:szCs w:val="22"/>
        </w:rPr>
      </w:pPr>
    </w:p>
    <w:tbl>
      <w:tblPr>
        <w:tblStyle w:val="TableGrid1"/>
        <w:tblW w:w="0" w:type="auto"/>
        <w:tblLook w:val="04A0" w:firstRow="1" w:lastRow="0" w:firstColumn="1" w:lastColumn="0" w:noHBand="0" w:noVBand="1"/>
      </w:tblPr>
      <w:tblGrid>
        <w:gridCol w:w="2802"/>
        <w:gridCol w:w="5669"/>
      </w:tblGrid>
      <w:tr w:rsidR="00BF5B3D" w:rsidRPr="00BA3FCF" w14:paraId="0F03D268" w14:textId="77777777" w:rsidTr="004309FE">
        <w:trPr>
          <w:trHeight w:val="567"/>
        </w:trPr>
        <w:tc>
          <w:tcPr>
            <w:tcW w:w="2802" w:type="dxa"/>
            <w:vAlign w:val="center"/>
          </w:tcPr>
          <w:p w14:paraId="1FFA36E4" w14:textId="77777777" w:rsidR="00BF5B3D" w:rsidRPr="00C821F4" w:rsidRDefault="00BF5B3D" w:rsidP="00BF5B3D">
            <w:pPr>
              <w:pStyle w:val="SectionHead"/>
              <w:rPr>
                <w:sz w:val="22"/>
                <w:szCs w:val="22"/>
              </w:rPr>
            </w:pPr>
            <w:r w:rsidRPr="00C821F4">
              <w:rPr>
                <w:color w:val="000000" w:themeColor="text1"/>
                <w:sz w:val="22"/>
                <w:szCs w:val="22"/>
              </w:rPr>
              <w:t>Sponsor</w:t>
            </w:r>
          </w:p>
        </w:tc>
        <w:sdt>
          <w:sdtPr>
            <w:rPr>
              <w:b w:val="0"/>
              <w:bCs/>
              <w:color w:val="auto"/>
              <w:sz w:val="22"/>
              <w:szCs w:val="22"/>
            </w:rPr>
            <w:alias w:val="Sponsor"/>
            <w:tag w:val="Sponsor"/>
            <w:id w:val="-30187888"/>
            <w:placeholder>
              <w:docPart w:val="EE3DCF1602BE48FFA4A5AFB3A54AE2F3"/>
            </w:placeholder>
          </w:sdtPr>
          <w:sdtEndPr/>
          <w:sdtContent>
            <w:tc>
              <w:tcPr>
                <w:tcW w:w="5669" w:type="dxa"/>
                <w:vAlign w:val="center"/>
              </w:tcPr>
              <w:p w14:paraId="5D1879C1" w14:textId="620142A7" w:rsidR="00BF5B3D" w:rsidRPr="00BA3FCF" w:rsidRDefault="00BF5B3D" w:rsidP="00BF5B3D">
                <w:pPr>
                  <w:pStyle w:val="SectionHead"/>
                  <w:rPr>
                    <w:b w:val="0"/>
                    <w:color w:val="000000" w:themeColor="text1"/>
                    <w:sz w:val="22"/>
                    <w:szCs w:val="22"/>
                  </w:rPr>
                </w:pPr>
                <w:r>
                  <w:rPr>
                    <w:b w:val="0"/>
                    <w:bCs/>
                    <w:color w:val="auto"/>
                    <w:sz w:val="22"/>
                    <w:szCs w:val="22"/>
                  </w:rPr>
                  <w:t xml:space="preserve">                              </w:t>
                </w:r>
              </w:p>
            </w:tc>
          </w:sdtContent>
        </w:sdt>
      </w:tr>
      <w:tr w:rsidR="001E395F" w:rsidRPr="00BA3FCF" w14:paraId="1AB891D6" w14:textId="77777777" w:rsidTr="004309FE">
        <w:trPr>
          <w:trHeight w:val="567"/>
        </w:trPr>
        <w:tc>
          <w:tcPr>
            <w:tcW w:w="2802" w:type="dxa"/>
            <w:vAlign w:val="center"/>
          </w:tcPr>
          <w:p w14:paraId="20ABABD6" w14:textId="77777777" w:rsidR="001E395F" w:rsidRPr="00C821F4" w:rsidRDefault="001E395F" w:rsidP="001E395F">
            <w:pPr>
              <w:pStyle w:val="SectionHead"/>
              <w:rPr>
                <w:color w:val="000000" w:themeColor="text1"/>
                <w:sz w:val="22"/>
                <w:szCs w:val="22"/>
              </w:rPr>
            </w:pPr>
            <w:r w:rsidRPr="00C821F4">
              <w:rPr>
                <w:color w:val="000000" w:themeColor="text1"/>
                <w:sz w:val="22"/>
                <w:szCs w:val="22"/>
              </w:rPr>
              <w:t>Model</w:t>
            </w:r>
          </w:p>
        </w:tc>
        <w:sdt>
          <w:sdtPr>
            <w:rPr>
              <w:b w:val="0"/>
              <w:bCs/>
              <w:color w:val="auto"/>
              <w:sz w:val="22"/>
              <w:szCs w:val="22"/>
            </w:rPr>
            <w:alias w:val="Model"/>
            <w:tag w:val="Model"/>
            <w:id w:val="1596820375"/>
            <w:placeholder>
              <w:docPart w:val="B13177FA3DC2407789ADAFD1437AEF92"/>
            </w:placeholder>
          </w:sdtPr>
          <w:sdtEndPr/>
          <w:sdtContent>
            <w:tc>
              <w:tcPr>
                <w:tcW w:w="5669" w:type="dxa"/>
                <w:vAlign w:val="center"/>
              </w:tcPr>
              <w:p w14:paraId="74EBF23A" w14:textId="7561BAD6" w:rsidR="001E395F" w:rsidRPr="00BA3FCF" w:rsidRDefault="001E395F" w:rsidP="001E395F">
                <w:pPr>
                  <w:pStyle w:val="SectionHead"/>
                  <w:rPr>
                    <w:b w:val="0"/>
                    <w:color w:val="000000" w:themeColor="text1"/>
                    <w:sz w:val="22"/>
                    <w:szCs w:val="22"/>
                  </w:rPr>
                </w:pPr>
                <w:r>
                  <w:rPr>
                    <w:b w:val="0"/>
                    <w:bCs/>
                    <w:color w:val="auto"/>
                    <w:sz w:val="22"/>
                    <w:szCs w:val="22"/>
                  </w:rPr>
                  <w:t xml:space="preserve">                              </w:t>
                </w:r>
              </w:p>
            </w:tc>
          </w:sdtContent>
        </w:sdt>
      </w:tr>
    </w:tbl>
    <w:p w14:paraId="35BF6E79" w14:textId="77777777" w:rsidR="004309FE" w:rsidRDefault="004309FE" w:rsidP="004309FE">
      <w:pPr>
        <w:pStyle w:val="SectionHead"/>
        <w:rPr>
          <w:sz w:val="20"/>
          <w:szCs w:val="20"/>
        </w:rPr>
      </w:pPr>
    </w:p>
    <w:p w14:paraId="0BFDE67C" w14:textId="77777777" w:rsidR="006C6AB9" w:rsidRPr="006C6AB9" w:rsidRDefault="006C6AB9" w:rsidP="004309FE">
      <w:pPr>
        <w:pStyle w:val="SectionHead"/>
        <w:rPr>
          <w:color w:val="000000" w:themeColor="text1"/>
          <w:sz w:val="22"/>
          <w:szCs w:val="22"/>
        </w:rPr>
      </w:pPr>
      <w:r w:rsidRPr="006C6AB9">
        <w:rPr>
          <w:color w:val="000000" w:themeColor="text1"/>
          <w:sz w:val="22"/>
          <w:szCs w:val="22"/>
        </w:rPr>
        <w:t xml:space="preserve">2.3 Please confirm you have the consent of the sponsoring body for use of their model rules. </w:t>
      </w:r>
    </w:p>
    <w:p w14:paraId="267FE450" w14:textId="77777777" w:rsidR="006C6AB9" w:rsidRDefault="006C6AB9" w:rsidP="004309FE">
      <w:pPr>
        <w:pStyle w:val="SectionHead"/>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567"/>
      </w:tblGrid>
      <w:tr w:rsidR="006C6AB9" w14:paraId="6D90C186" w14:textId="77777777" w:rsidTr="006C6AB9">
        <w:trPr>
          <w:trHeight w:val="567"/>
        </w:trPr>
        <w:tc>
          <w:tcPr>
            <w:tcW w:w="7905" w:type="dxa"/>
            <w:vAlign w:val="center"/>
          </w:tcPr>
          <w:p w14:paraId="13668C8F" w14:textId="77777777" w:rsidR="006C6AB9" w:rsidRDefault="006C6AB9" w:rsidP="00A212FA">
            <w:r>
              <w:t>The sponsoring body has consented to our use of their model</w:t>
            </w:r>
          </w:p>
        </w:tc>
        <w:sdt>
          <w:sdtPr>
            <w:id w:val="-1852401794"/>
            <w14:checkbox>
              <w14:checked w14:val="0"/>
              <w14:checkedState w14:val="2612" w14:font="MS Gothic"/>
              <w14:uncheckedState w14:val="2610" w14:font="MS Gothic"/>
            </w14:checkbox>
          </w:sdtPr>
          <w:sdtEndPr/>
          <w:sdtContent>
            <w:tc>
              <w:tcPr>
                <w:tcW w:w="567" w:type="dxa"/>
                <w:vAlign w:val="center"/>
              </w:tcPr>
              <w:p w14:paraId="602B05F7" w14:textId="678B5AA6" w:rsidR="006C6AB9" w:rsidRDefault="0070514C" w:rsidP="006C6AB9">
                <w:pPr>
                  <w:jc w:val="center"/>
                </w:pPr>
                <w:r>
                  <w:rPr>
                    <w:rFonts w:ascii="MS Gothic" w:eastAsia="MS Gothic" w:hAnsi="MS Gothic" w:hint="eastAsia"/>
                  </w:rPr>
                  <w:t>☐</w:t>
                </w:r>
              </w:p>
            </w:tc>
          </w:sdtContent>
        </w:sdt>
      </w:tr>
    </w:tbl>
    <w:p w14:paraId="655D27FD" w14:textId="77777777" w:rsidR="001A7377" w:rsidRDefault="001A7377">
      <w:pPr>
        <w:rPr>
          <w:b/>
          <w:sz w:val="26"/>
          <w:szCs w:val="26"/>
        </w:rPr>
      </w:pPr>
    </w:p>
    <w:p w14:paraId="41D40DEB" w14:textId="77777777" w:rsidR="001A7377" w:rsidRDefault="001A7377" w:rsidP="001A7377">
      <w:pPr>
        <w:pStyle w:val="SectionHead"/>
      </w:pPr>
      <w:r>
        <w:t>Section 3 – About the rule amendments</w:t>
      </w:r>
    </w:p>
    <w:p w14:paraId="7F26D79E" w14:textId="77777777" w:rsidR="001A7377" w:rsidRDefault="001A7377" w:rsidP="001A7377">
      <w:pPr>
        <w:pStyle w:val="SectionHead"/>
      </w:pPr>
    </w:p>
    <w:p w14:paraId="102AD425" w14:textId="77777777" w:rsidR="001A7377" w:rsidRPr="001A7377" w:rsidRDefault="001A7377" w:rsidP="001A7377">
      <w:pPr>
        <w:rPr>
          <w:b/>
        </w:rPr>
      </w:pPr>
      <w:r>
        <w:rPr>
          <w:b/>
        </w:rPr>
        <w:t xml:space="preserve">3.1 Are you making any changes </w:t>
      </w:r>
      <w:r w:rsidR="009D25CE">
        <w:rPr>
          <w:b/>
        </w:rPr>
        <w:t>to your common bond?</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1A7377" w14:paraId="0CD81FBA" w14:textId="77777777" w:rsidTr="00517690">
        <w:trPr>
          <w:trHeight w:val="567"/>
        </w:trPr>
        <w:tc>
          <w:tcPr>
            <w:tcW w:w="1384" w:type="dxa"/>
            <w:vAlign w:val="center"/>
          </w:tcPr>
          <w:p w14:paraId="561939C6" w14:textId="77777777" w:rsidR="001A7377" w:rsidRDefault="001A7377" w:rsidP="00517690">
            <w:pPr>
              <w:jc w:val="center"/>
            </w:pPr>
            <w:bookmarkStart w:id="0" w:name="_Hlk531953541"/>
            <w:r>
              <w:t>Yes</w:t>
            </w:r>
          </w:p>
        </w:tc>
        <w:sdt>
          <w:sdtPr>
            <w:id w:val="954907299"/>
            <w14:checkbox>
              <w14:checked w14:val="0"/>
              <w14:checkedState w14:val="2612" w14:font="MS Gothic"/>
              <w14:uncheckedState w14:val="2610" w14:font="MS Gothic"/>
            </w14:checkbox>
          </w:sdtPr>
          <w:sdtEndPr/>
          <w:sdtContent>
            <w:tc>
              <w:tcPr>
                <w:tcW w:w="851" w:type="dxa"/>
                <w:vAlign w:val="center"/>
              </w:tcPr>
              <w:p w14:paraId="20CA52D3" w14:textId="17E8A8C3" w:rsidR="001A7377" w:rsidRDefault="0070514C" w:rsidP="00517690">
                <w:pPr>
                  <w:jc w:val="center"/>
                </w:pPr>
                <w:r>
                  <w:rPr>
                    <w:rFonts w:ascii="MS Gothic" w:eastAsia="MS Gothic" w:hAnsi="MS Gothic" w:hint="eastAsia"/>
                  </w:rPr>
                  <w:t>☐</w:t>
                </w:r>
              </w:p>
            </w:tc>
          </w:sdtContent>
        </w:sdt>
      </w:tr>
      <w:tr w:rsidR="001A7377" w14:paraId="45E199FA" w14:textId="77777777" w:rsidTr="00517690">
        <w:trPr>
          <w:trHeight w:val="567"/>
        </w:trPr>
        <w:tc>
          <w:tcPr>
            <w:tcW w:w="1384" w:type="dxa"/>
            <w:vAlign w:val="center"/>
          </w:tcPr>
          <w:p w14:paraId="5A45E974" w14:textId="77777777" w:rsidR="001A7377" w:rsidRDefault="001A7377" w:rsidP="00517690">
            <w:pPr>
              <w:jc w:val="center"/>
            </w:pPr>
            <w:r>
              <w:t>No</w:t>
            </w:r>
          </w:p>
        </w:tc>
        <w:sdt>
          <w:sdtPr>
            <w:id w:val="1903945889"/>
            <w14:checkbox>
              <w14:checked w14:val="0"/>
              <w14:checkedState w14:val="2612" w14:font="MS Gothic"/>
              <w14:uncheckedState w14:val="2610" w14:font="MS Gothic"/>
            </w14:checkbox>
          </w:sdtPr>
          <w:sdtEndPr/>
          <w:sdtContent>
            <w:tc>
              <w:tcPr>
                <w:tcW w:w="851" w:type="dxa"/>
                <w:vAlign w:val="center"/>
              </w:tcPr>
              <w:p w14:paraId="4719DA89" w14:textId="18C526B5" w:rsidR="001A7377" w:rsidRDefault="0070514C" w:rsidP="00517690">
                <w:pPr>
                  <w:jc w:val="center"/>
                </w:pPr>
                <w:r>
                  <w:rPr>
                    <w:rFonts w:ascii="MS Gothic" w:eastAsia="MS Gothic" w:hAnsi="MS Gothic" w:hint="eastAsia"/>
                  </w:rPr>
                  <w:t>☐</w:t>
                </w:r>
              </w:p>
            </w:tc>
          </w:sdtContent>
        </w:sdt>
      </w:tr>
      <w:bookmarkEnd w:id="0"/>
    </w:tbl>
    <w:p w14:paraId="7ADCEE59" w14:textId="3A154B9C" w:rsidR="009D25CE" w:rsidRDefault="009D25CE">
      <w:pPr>
        <w:rPr>
          <w:b/>
          <w:sz w:val="26"/>
          <w:szCs w:val="26"/>
        </w:rPr>
      </w:pPr>
    </w:p>
    <w:p w14:paraId="08B0C711" w14:textId="7AAF1D09" w:rsidR="009D25CE" w:rsidRDefault="009D25CE">
      <w:pPr>
        <w:rPr>
          <w:b/>
          <w:sz w:val="26"/>
          <w:szCs w:val="26"/>
        </w:rPr>
      </w:pPr>
    </w:p>
    <w:p w14:paraId="00D19F09" w14:textId="77777777" w:rsidR="009D25CE" w:rsidRDefault="009D25CE">
      <w:pPr>
        <w:rPr>
          <w:b/>
          <w:sz w:val="26"/>
          <w:szCs w:val="26"/>
        </w:rPr>
      </w:pPr>
    </w:p>
    <w:p w14:paraId="04CED72B" w14:textId="77777777" w:rsidR="007132BD" w:rsidRPr="006613E5" w:rsidRDefault="009D25CE">
      <w:pPr>
        <w:rPr>
          <w:rFonts w:ascii="Verdana" w:hAnsi="Verdana" w:cstheme="minorHAnsi"/>
          <w:b/>
          <w:color w:val="8E1537"/>
          <w:sz w:val="26"/>
          <w:szCs w:val="26"/>
        </w:rPr>
      </w:pPr>
      <w:r>
        <w:rPr>
          <w:b/>
          <w:sz w:val="26"/>
          <w:szCs w:val="26"/>
        </w:rPr>
        <w:t>Please go to Section 4</w:t>
      </w:r>
      <w:r w:rsidR="007132BD">
        <w:rPr>
          <w:b/>
          <w:sz w:val="26"/>
          <w:szCs w:val="26"/>
        </w:rPr>
        <w:br w:type="page"/>
      </w:r>
    </w:p>
    <w:p w14:paraId="772D9490" w14:textId="2F26DEAA" w:rsidR="002C43CE" w:rsidRPr="0070514C" w:rsidRDefault="00975B6D" w:rsidP="00CD6084">
      <w:pPr>
        <w:pStyle w:val="SectionHead"/>
      </w:pPr>
      <w:r>
        <w:lastRenderedPageBreak/>
        <w:t>Section</w:t>
      </w:r>
      <w:r w:rsidR="009D019E">
        <w:t xml:space="preserve"> </w:t>
      </w:r>
      <w:r w:rsidR="002C43CE">
        <w:t>4</w:t>
      </w:r>
      <w:r w:rsidR="00CD6084" w:rsidRPr="000944C9">
        <w:t xml:space="preserve"> – Table of matters</w:t>
      </w:r>
      <w:r w:rsidR="002C43CE">
        <w:t xml:space="preserve"> </w:t>
      </w:r>
    </w:p>
    <w:p w14:paraId="2AA951C6" w14:textId="77777777" w:rsidR="002C43CE" w:rsidRPr="000944C9" w:rsidRDefault="002C43CE" w:rsidP="00CD6084">
      <w:pPr>
        <w:pStyle w:val="SectionHead"/>
        <w:rPr>
          <w:b w:val="0"/>
          <w:color w:val="auto"/>
          <w:sz w:val="22"/>
          <w:szCs w:val="22"/>
        </w:rPr>
      </w:pPr>
    </w:p>
    <w:tbl>
      <w:tblPr>
        <w:tblStyle w:val="TableGrid"/>
        <w:tblW w:w="9073" w:type="dxa"/>
        <w:tblInd w:w="-318" w:type="dxa"/>
        <w:tblLayout w:type="fixed"/>
        <w:tblLook w:val="04A0" w:firstRow="1" w:lastRow="0" w:firstColumn="1" w:lastColumn="0" w:noHBand="0" w:noVBand="1"/>
      </w:tblPr>
      <w:tblGrid>
        <w:gridCol w:w="6096"/>
        <w:gridCol w:w="1701"/>
        <w:gridCol w:w="1247"/>
        <w:gridCol w:w="29"/>
      </w:tblGrid>
      <w:tr w:rsidR="0070514C" w:rsidRPr="0070514C" w14:paraId="62E14DD1" w14:textId="77777777" w:rsidTr="002C43CE">
        <w:trPr>
          <w:trHeight w:val="448"/>
        </w:trPr>
        <w:tc>
          <w:tcPr>
            <w:tcW w:w="6096" w:type="dxa"/>
            <w:vAlign w:val="center"/>
          </w:tcPr>
          <w:p w14:paraId="3CB2DD57" w14:textId="77777777" w:rsidR="00CD6084" w:rsidRPr="0070514C" w:rsidRDefault="00CD6084" w:rsidP="00EA3BC0">
            <w:pPr>
              <w:pStyle w:val="SectionHead"/>
              <w:rPr>
                <w:rFonts w:cstheme="minorBidi"/>
                <w:color w:val="auto"/>
                <w:sz w:val="20"/>
                <w:szCs w:val="20"/>
              </w:rPr>
            </w:pPr>
            <w:r w:rsidRPr="0070514C">
              <w:rPr>
                <w:rFonts w:cstheme="minorBidi"/>
                <w:color w:val="auto"/>
                <w:sz w:val="20"/>
                <w:szCs w:val="20"/>
              </w:rPr>
              <w:t xml:space="preserve">Provision required by </w:t>
            </w:r>
            <w:r w:rsidR="001A7377" w:rsidRPr="0070514C">
              <w:rPr>
                <w:rFonts w:cstheme="minorBidi"/>
                <w:color w:val="auto"/>
                <w:sz w:val="20"/>
                <w:szCs w:val="20"/>
              </w:rPr>
              <w:t xml:space="preserve">Schedule 1 of </w:t>
            </w:r>
            <w:r w:rsidRPr="0070514C">
              <w:rPr>
                <w:rFonts w:cstheme="minorBidi"/>
                <w:color w:val="auto"/>
                <w:sz w:val="20"/>
                <w:szCs w:val="20"/>
              </w:rPr>
              <w:t xml:space="preserve">the </w:t>
            </w:r>
            <w:r w:rsidR="006613E5" w:rsidRPr="0070514C">
              <w:rPr>
                <w:rFonts w:cstheme="minorBidi"/>
                <w:color w:val="auto"/>
                <w:sz w:val="20"/>
                <w:szCs w:val="20"/>
              </w:rPr>
              <w:t>Order</w:t>
            </w:r>
          </w:p>
        </w:tc>
        <w:tc>
          <w:tcPr>
            <w:tcW w:w="2977" w:type="dxa"/>
            <w:gridSpan w:val="3"/>
            <w:vAlign w:val="center"/>
          </w:tcPr>
          <w:p w14:paraId="34E2263A" w14:textId="77777777" w:rsidR="00CD6084" w:rsidRPr="0070514C" w:rsidRDefault="009D25CE" w:rsidP="00EA3BC0">
            <w:pPr>
              <w:pStyle w:val="SectionHead"/>
              <w:rPr>
                <w:rFonts w:cstheme="minorBidi"/>
                <w:color w:val="auto"/>
                <w:sz w:val="20"/>
                <w:szCs w:val="20"/>
              </w:rPr>
            </w:pPr>
            <w:r w:rsidRPr="0070514C">
              <w:rPr>
                <w:rFonts w:cstheme="minorBidi"/>
                <w:color w:val="auto"/>
                <w:sz w:val="20"/>
                <w:szCs w:val="20"/>
              </w:rPr>
              <w:t>Number of</w:t>
            </w:r>
            <w:r w:rsidR="00CD6084" w:rsidRPr="0070514C">
              <w:rPr>
                <w:rFonts w:cstheme="minorBidi"/>
                <w:color w:val="auto"/>
                <w:sz w:val="20"/>
                <w:szCs w:val="20"/>
              </w:rPr>
              <w:t xml:space="preserve"> the rule(s) covering this E.g. ‘2.3-2.7’</w:t>
            </w:r>
          </w:p>
        </w:tc>
      </w:tr>
      <w:tr w:rsidR="0070514C" w:rsidRPr="0070514C" w14:paraId="1DF6A238" w14:textId="77777777" w:rsidTr="002C43CE">
        <w:trPr>
          <w:gridAfter w:val="1"/>
          <w:wAfter w:w="29" w:type="dxa"/>
          <w:trHeight w:val="567"/>
        </w:trPr>
        <w:tc>
          <w:tcPr>
            <w:tcW w:w="7797" w:type="dxa"/>
            <w:gridSpan w:val="2"/>
            <w:vAlign w:val="center"/>
          </w:tcPr>
          <w:p w14:paraId="78734774" w14:textId="77777777" w:rsidR="00CD6084" w:rsidRPr="0070514C" w:rsidRDefault="001A7377" w:rsidP="00EA3BC0">
            <w:pPr>
              <w:pStyle w:val="SectionHead"/>
              <w:spacing w:before="120" w:after="120"/>
              <w:rPr>
                <w:b w:val="0"/>
                <w:bCs/>
                <w:color w:val="auto"/>
                <w:sz w:val="20"/>
                <w:szCs w:val="20"/>
              </w:rPr>
            </w:pPr>
            <w:r w:rsidRPr="0070514C">
              <w:rPr>
                <w:b w:val="0"/>
                <w:bCs/>
                <w:color w:val="auto"/>
                <w:sz w:val="20"/>
                <w:szCs w:val="20"/>
              </w:rPr>
              <w:t>The name of the credit union, which shall comply with Article 6(1) and (2) of the Order</w:t>
            </w:r>
          </w:p>
        </w:tc>
        <w:sdt>
          <w:sdtPr>
            <w:rPr>
              <w:b w:val="0"/>
              <w:bCs/>
              <w:color w:val="auto"/>
              <w:sz w:val="22"/>
              <w:szCs w:val="22"/>
            </w:rPr>
            <w:id w:val="-250287228"/>
            <w:placeholder>
              <w:docPart w:val="DefaultPlaceholder_-1854013440"/>
            </w:placeholder>
          </w:sdtPr>
          <w:sdtEndPr/>
          <w:sdtContent>
            <w:tc>
              <w:tcPr>
                <w:tcW w:w="1247" w:type="dxa"/>
                <w:vAlign w:val="center"/>
              </w:tcPr>
              <w:p w14:paraId="798928FE" w14:textId="1F2884DB" w:rsidR="00CD6084" w:rsidRPr="0070514C" w:rsidRDefault="002161A4" w:rsidP="00EA3BC0">
                <w:pPr>
                  <w:pStyle w:val="SectionHead"/>
                  <w:rPr>
                    <w:b w:val="0"/>
                    <w:bCs/>
                    <w:color w:val="auto"/>
                    <w:sz w:val="22"/>
                    <w:szCs w:val="22"/>
                  </w:rPr>
                </w:pPr>
                <w:r w:rsidRPr="0070514C">
                  <w:rPr>
                    <w:b w:val="0"/>
                    <w:bCs/>
                    <w:color w:val="auto"/>
                    <w:sz w:val="22"/>
                    <w:szCs w:val="22"/>
                  </w:rPr>
                  <w:t xml:space="preserve"> </w:t>
                </w:r>
                <w:r w:rsidR="005879DC">
                  <w:rPr>
                    <w:b w:val="0"/>
                    <w:bCs/>
                    <w:color w:val="auto"/>
                    <w:sz w:val="22"/>
                    <w:szCs w:val="22"/>
                  </w:rPr>
                  <w:t xml:space="preserve">   </w:t>
                </w:r>
              </w:p>
            </w:tc>
          </w:sdtContent>
        </w:sdt>
      </w:tr>
      <w:tr w:rsidR="005879DC" w:rsidRPr="0070514C" w14:paraId="12B2AA3D" w14:textId="77777777" w:rsidTr="002C43CE">
        <w:trPr>
          <w:gridAfter w:val="1"/>
          <w:wAfter w:w="29" w:type="dxa"/>
          <w:trHeight w:val="567"/>
        </w:trPr>
        <w:tc>
          <w:tcPr>
            <w:tcW w:w="7797" w:type="dxa"/>
            <w:gridSpan w:val="2"/>
            <w:vAlign w:val="center"/>
          </w:tcPr>
          <w:p w14:paraId="19BA0142"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The objects of the credit union which shall comply with Article 3(3) of the Order</w:t>
            </w:r>
          </w:p>
        </w:tc>
        <w:sdt>
          <w:sdtPr>
            <w:rPr>
              <w:b w:val="0"/>
              <w:bCs/>
              <w:color w:val="auto"/>
              <w:sz w:val="22"/>
              <w:szCs w:val="22"/>
            </w:rPr>
            <w:id w:val="-1728994434"/>
            <w:placeholder>
              <w:docPart w:val="B9567200EE5A4F72AB2354BABE49069F"/>
            </w:placeholder>
          </w:sdtPr>
          <w:sdtEndPr/>
          <w:sdtContent>
            <w:tc>
              <w:tcPr>
                <w:tcW w:w="1247" w:type="dxa"/>
                <w:vAlign w:val="center"/>
              </w:tcPr>
              <w:p w14:paraId="0FCEFC53" w14:textId="6F7BF649"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2D1CE339" w14:textId="77777777" w:rsidTr="002C43CE">
        <w:trPr>
          <w:gridAfter w:val="1"/>
          <w:wAfter w:w="29" w:type="dxa"/>
          <w:trHeight w:val="567"/>
        </w:trPr>
        <w:tc>
          <w:tcPr>
            <w:tcW w:w="7797" w:type="dxa"/>
            <w:gridSpan w:val="2"/>
            <w:vAlign w:val="center"/>
          </w:tcPr>
          <w:p w14:paraId="6B398E78"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Place of the society’s registered office, to which all communications and notices may be addressed</w:t>
            </w:r>
          </w:p>
        </w:tc>
        <w:sdt>
          <w:sdtPr>
            <w:rPr>
              <w:b w:val="0"/>
              <w:bCs/>
              <w:color w:val="auto"/>
              <w:sz w:val="22"/>
              <w:szCs w:val="22"/>
            </w:rPr>
            <w:id w:val="652807532"/>
            <w:placeholder>
              <w:docPart w:val="7126BF5A0784494D97C95B9161DF3C3E"/>
            </w:placeholder>
          </w:sdtPr>
          <w:sdtEndPr/>
          <w:sdtContent>
            <w:tc>
              <w:tcPr>
                <w:tcW w:w="1247" w:type="dxa"/>
                <w:vAlign w:val="center"/>
              </w:tcPr>
              <w:p w14:paraId="1A1B8729" w14:textId="70E1BAAC"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70D9B223" w14:textId="77777777" w:rsidTr="002C43CE">
        <w:trPr>
          <w:gridAfter w:val="1"/>
          <w:wAfter w:w="29" w:type="dxa"/>
          <w:trHeight w:val="488"/>
        </w:trPr>
        <w:tc>
          <w:tcPr>
            <w:tcW w:w="7797" w:type="dxa"/>
            <w:gridSpan w:val="2"/>
            <w:vAlign w:val="center"/>
          </w:tcPr>
          <w:p w14:paraId="4845C571" w14:textId="77777777" w:rsidR="005879DC" w:rsidRPr="0070514C" w:rsidRDefault="005879DC" w:rsidP="005879DC">
            <w:pPr>
              <w:pStyle w:val="SectionHead"/>
              <w:spacing w:after="120"/>
              <w:rPr>
                <w:b w:val="0"/>
                <w:bCs/>
                <w:color w:val="auto"/>
                <w:sz w:val="20"/>
                <w:szCs w:val="20"/>
              </w:rPr>
            </w:pPr>
            <w:r w:rsidRPr="0070514C">
              <w:rPr>
                <w:b w:val="0"/>
                <w:bCs/>
                <w:color w:val="auto"/>
                <w:sz w:val="20"/>
                <w:szCs w:val="20"/>
              </w:rPr>
              <w:t xml:space="preserve">The qualifications required for, and the terms of, admission to membership of the credit union, including any special provision for </w:t>
            </w:r>
          </w:p>
          <w:p w14:paraId="37B461AF" w14:textId="77777777" w:rsidR="005879DC" w:rsidRPr="0070514C" w:rsidRDefault="005879DC" w:rsidP="005879DC">
            <w:pPr>
              <w:pStyle w:val="SectionHead"/>
              <w:spacing w:after="120"/>
              <w:rPr>
                <w:b w:val="0"/>
                <w:bCs/>
                <w:color w:val="auto"/>
                <w:sz w:val="20"/>
                <w:szCs w:val="20"/>
              </w:rPr>
            </w:pPr>
            <w:r w:rsidRPr="0070514C">
              <w:rPr>
                <w:b w:val="0"/>
                <w:bCs/>
                <w:color w:val="auto"/>
                <w:sz w:val="20"/>
                <w:szCs w:val="20"/>
              </w:rPr>
              <w:t xml:space="preserve">(a) identifying individuals who are corporate members, or </w:t>
            </w:r>
          </w:p>
          <w:p w14:paraId="1E14440D" w14:textId="77777777" w:rsidR="005879DC" w:rsidRPr="0070514C" w:rsidRDefault="005879DC" w:rsidP="005879DC">
            <w:pPr>
              <w:pStyle w:val="SectionHead"/>
              <w:spacing w:after="120"/>
              <w:rPr>
                <w:b w:val="0"/>
                <w:bCs/>
                <w:color w:val="auto"/>
                <w:sz w:val="20"/>
                <w:szCs w:val="20"/>
              </w:rPr>
            </w:pPr>
            <w:r w:rsidRPr="0070514C">
              <w:rPr>
                <w:b w:val="0"/>
                <w:bCs/>
                <w:color w:val="auto"/>
                <w:sz w:val="20"/>
                <w:szCs w:val="20"/>
              </w:rPr>
              <w:t>(b) the insurance of members in relation to their shares.</w:t>
            </w:r>
          </w:p>
        </w:tc>
        <w:sdt>
          <w:sdtPr>
            <w:rPr>
              <w:b w:val="0"/>
              <w:bCs/>
              <w:color w:val="auto"/>
              <w:sz w:val="22"/>
              <w:szCs w:val="22"/>
            </w:rPr>
            <w:id w:val="68316161"/>
            <w:placeholder>
              <w:docPart w:val="0E6C1A20A5FC4FB182B506AFB354269F"/>
            </w:placeholder>
          </w:sdtPr>
          <w:sdtEndPr/>
          <w:sdtContent>
            <w:tc>
              <w:tcPr>
                <w:tcW w:w="1247" w:type="dxa"/>
                <w:vAlign w:val="center"/>
              </w:tcPr>
              <w:p w14:paraId="0A837986" w14:textId="76E3C847"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095DFF73" w14:textId="77777777" w:rsidTr="002C43CE">
        <w:trPr>
          <w:gridAfter w:val="1"/>
          <w:wAfter w:w="29" w:type="dxa"/>
          <w:trHeight w:val="488"/>
        </w:trPr>
        <w:tc>
          <w:tcPr>
            <w:tcW w:w="7797" w:type="dxa"/>
            <w:gridSpan w:val="2"/>
            <w:vAlign w:val="center"/>
          </w:tcPr>
          <w:p w14:paraId="6A93EC36"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The mode of holding meetings, including provision as to the quorum necessary for the transaction of any description of business, and the mode of making, altering or rescinding rules.</w:t>
            </w:r>
          </w:p>
        </w:tc>
        <w:sdt>
          <w:sdtPr>
            <w:rPr>
              <w:b w:val="0"/>
              <w:bCs/>
              <w:color w:val="auto"/>
              <w:sz w:val="22"/>
              <w:szCs w:val="22"/>
            </w:rPr>
            <w:id w:val="1948272701"/>
            <w:placeholder>
              <w:docPart w:val="E7CD319C38AC4FBCA44465A3CB8050B7"/>
            </w:placeholder>
          </w:sdtPr>
          <w:sdtEndPr/>
          <w:sdtContent>
            <w:tc>
              <w:tcPr>
                <w:tcW w:w="1247" w:type="dxa"/>
                <w:vAlign w:val="center"/>
              </w:tcPr>
              <w:p w14:paraId="47D9CB6D" w14:textId="373AABA6"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1A4581D1" w14:textId="77777777" w:rsidTr="002C43CE">
        <w:trPr>
          <w:gridAfter w:val="1"/>
          <w:wAfter w:w="29" w:type="dxa"/>
          <w:trHeight w:val="488"/>
        </w:trPr>
        <w:tc>
          <w:tcPr>
            <w:tcW w:w="7797" w:type="dxa"/>
            <w:gridSpan w:val="2"/>
            <w:vAlign w:val="center"/>
          </w:tcPr>
          <w:p w14:paraId="761D9300"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The appointment and removal of board of directors and functional committees, by whatever name, and of managers or other officers and their respective powers and remuneration.</w:t>
            </w:r>
          </w:p>
        </w:tc>
        <w:sdt>
          <w:sdtPr>
            <w:rPr>
              <w:b w:val="0"/>
              <w:bCs/>
              <w:color w:val="auto"/>
              <w:sz w:val="22"/>
              <w:szCs w:val="22"/>
            </w:rPr>
            <w:id w:val="-1017467118"/>
            <w:placeholder>
              <w:docPart w:val="15ABD6C84E22447DBB801DF86DC3FD1F"/>
            </w:placeholder>
          </w:sdtPr>
          <w:sdtEndPr/>
          <w:sdtContent>
            <w:tc>
              <w:tcPr>
                <w:tcW w:w="1247" w:type="dxa"/>
                <w:vAlign w:val="center"/>
              </w:tcPr>
              <w:p w14:paraId="679D57FD" w14:textId="20951334"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2B50B452" w14:textId="77777777" w:rsidTr="002C43CE">
        <w:trPr>
          <w:gridAfter w:val="1"/>
          <w:wAfter w:w="29" w:type="dxa"/>
          <w:trHeight w:val="488"/>
        </w:trPr>
        <w:tc>
          <w:tcPr>
            <w:tcW w:w="7797" w:type="dxa"/>
            <w:gridSpan w:val="2"/>
            <w:vAlign w:val="center"/>
          </w:tcPr>
          <w:p w14:paraId="779200E5"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Determination (subject to Article 14</w:t>
            </w:r>
            <w:proofErr w:type="gramStart"/>
            <w:r w:rsidRPr="0070514C">
              <w:rPr>
                <w:b w:val="0"/>
                <w:bCs/>
                <w:color w:val="auto"/>
                <w:sz w:val="20"/>
                <w:szCs w:val="20"/>
              </w:rPr>
              <w:t>A(</w:t>
            </w:r>
            <w:proofErr w:type="gramEnd"/>
            <w:r w:rsidRPr="0070514C">
              <w:rPr>
                <w:b w:val="0"/>
                <w:bCs/>
                <w:color w:val="auto"/>
                <w:sz w:val="20"/>
                <w:szCs w:val="20"/>
              </w:rPr>
              <w:t xml:space="preserve">6) </w:t>
            </w:r>
            <w:proofErr w:type="gramStart"/>
            <w:r w:rsidRPr="0070514C">
              <w:rPr>
                <w:b w:val="0"/>
                <w:bCs/>
                <w:color w:val="auto"/>
                <w:sz w:val="20"/>
                <w:szCs w:val="20"/>
              </w:rPr>
              <w:t>and  to</w:t>
            </w:r>
            <w:proofErr w:type="gramEnd"/>
            <w:r w:rsidRPr="0070514C">
              <w:rPr>
                <w:b w:val="0"/>
                <w:bCs/>
                <w:color w:val="auto"/>
                <w:sz w:val="20"/>
                <w:szCs w:val="20"/>
              </w:rPr>
              <w:t xml:space="preserve"> any applicable rules made by each of the FCA and the PRA under the 2000 Act) of the maximum amount of the interest in the shares of the credit union which may be held by any member.</w:t>
            </w:r>
          </w:p>
        </w:tc>
        <w:sdt>
          <w:sdtPr>
            <w:rPr>
              <w:b w:val="0"/>
              <w:bCs/>
              <w:color w:val="auto"/>
              <w:sz w:val="22"/>
              <w:szCs w:val="22"/>
            </w:rPr>
            <w:id w:val="-1000649923"/>
            <w:placeholder>
              <w:docPart w:val="BDF4F08AC9884ED098F72FB5F081BAFD"/>
            </w:placeholder>
          </w:sdtPr>
          <w:sdtEndPr/>
          <w:sdtContent>
            <w:tc>
              <w:tcPr>
                <w:tcW w:w="1247" w:type="dxa"/>
                <w:vAlign w:val="center"/>
              </w:tcPr>
              <w:p w14:paraId="37394674" w14:textId="3D5D0FE5"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5890E17C" w14:textId="77777777" w:rsidTr="002C43CE">
        <w:trPr>
          <w:gridAfter w:val="1"/>
          <w:wAfter w:w="29" w:type="dxa"/>
          <w:trHeight w:val="488"/>
        </w:trPr>
        <w:tc>
          <w:tcPr>
            <w:tcW w:w="7797" w:type="dxa"/>
            <w:gridSpan w:val="2"/>
            <w:vAlign w:val="center"/>
          </w:tcPr>
          <w:p w14:paraId="52228202"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Provision for the mode of withdrawal of shares and for payment of the balance due on shares on withdrawing from the credit union.</w:t>
            </w:r>
          </w:p>
        </w:tc>
        <w:sdt>
          <w:sdtPr>
            <w:rPr>
              <w:b w:val="0"/>
              <w:bCs/>
              <w:color w:val="auto"/>
              <w:sz w:val="22"/>
              <w:szCs w:val="22"/>
            </w:rPr>
            <w:id w:val="2012099796"/>
            <w:placeholder>
              <w:docPart w:val="455F27FAB2CB449DABF2083C41564537"/>
            </w:placeholder>
          </w:sdtPr>
          <w:sdtEndPr/>
          <w:sdtContent>
            <w:tc>
              <w:tcPr>
                <w:tcW w:w="1247" w:type="dxa"/>
                <w:vAlign w:val="center"/>
              </w:tcPr>
              <w:p w14:paraId="10E266DD" w14:textId="2CB1789E"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1D662713" w14:textId="77777777" w:rsidTr="002C43CE">
        <w:trPr>
          <w:gridAfter w:val="1"/>
          <w:wAfter w:w="29" w:type="dxa"/>
          <w:trHeight w:val="488"/>
        </w:trPr>
        <w:tc>
          <w:tcPr>
            <w:tcW w:w="7797" w:type="dxa"/>
            <w:gridSpan w:val="2"/>
            <w:vAlign w:val="center"/>
          </w:tcPr>
          <w:p w14:paraId="49272A89"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The mode and circumstances in which loans to members are to be made and repaid, including any special provision for the insurance of members in relation to loans made to them.</w:t>
            </w:r>
          </w:p>
        </w:tc>
        <w:sdt>
          <w:sdtPr>
            <w:rPr>
              <w:b w:val="0"/>
              <w:bCs/>
              <w:color w:val="auto"/>
              <w:sz w:val="22"/>
              <w:szCs w:val="22"/>
            </w:rPr>
            <w:id w:val="-719122122"/>
            <w:placeholder>
              <w:docPart w:val="6E7A8CB375A8443284E1073AD7EE8857"/>
            </w:placeholder>
          </w:sdtPr>
          <w:sdtEndPr/>
          <w:sdtContent>
            <w:tc>
              <w:tcPr>
                <w:tcW w:w="1247" w:type="dxa"/>
                <w:vAlign w:val="center"/>
              </w:tcPr>
              <w:p w14:paraId="7E97B776" w14:textId="39A84332"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2939FFE2" w14:textId="77777777" w:rsidTr="002C43CE">
        <w:trPr>
          <w:gridAfter w:val="1"/>
          <w:wAfter w:w="29" w:type="dxa"/>
          <w:trHeight w:val="488"/>
        </w:trPr>
        <w:tc>
          <w:tcPr>
            <w:tcW w:w="7797" w:type="dxa"/>
            <w:gridSpan w:val="2"/>
            <w:vAlign w:val="center"/>
          </w:tcPr>
          <w:p w14:paraId="72F5CB75"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Provision for the custody and use of the credit union's seal.</w:t>
            </w:r>
          </w:p>
        </w:tc>
        <w:sdt>
          <w:sdtPr>
            <w:rPr>
              <w:b w:val="0"/>
              <w:bCs/>
              <w:color w:val="auto"/>
              <w:sz w:val="22"/>
              <w:szCs w:val="22"/>
            </w:rPr>
            <w:id w:val="-1529175866"/>
            <w:placeholder>
              <w:docPart w:val="76D3976987B3446DA8A6FB46F1055A31"/>
            </w:placeholder>
          </w:sdtPr>
          <w:sdtEndPr/>
          <w:sdtContent>
            <w:tc>
              <w:tcPr>
                <w:tcW w:w="1247" w:type="dxa"/>
                <w:vAlign w:val="center"/>
              </w:tcPr>
              <w:p w14:paraId="5A8B3340" w14:textId="1050CC88"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5416A123" w14:textId="77777777" w:rsidTr="002C43CE">
        <w:trPr>
          <w:gridAfter w:val="1"/>
          <w:wAfter w:w="29" w:type="dxa"/>
          <w:trHeight w:val="488"/>
        </w:trPr>
        <w:tc>
          <w:tcPr>
            <w:tcW w:w="7797" w:type="dxa"/>
            <w:gridSpan w:val="2"/>
            <w:vAlign w:val="center"/>
          </w:tcPr>
          <w:p w14:paraId="311A4E94"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Provision for the audit of accounts by one or more auditors appointed by the credit union in accordance with any applicable rules made by the each of the FCA and the PRA under section 340 of the 2000 Act.</w:t>
            </w:r>
          </w:p>
        </w:tc>
        <w:sdt>
          <w:sdtPr>
            <w:rPr>
              <w:b w:val="0"/>
              <w:bCs/>
              <w:color w:val="auto"/>
              <w:sz w:val="22"/>
              <w:szCs w:val="22"/>
            </w:rPr>
            <w:id w:val="-1135323778"/>
            <w:placeholder>
              <w:docPart w:val="13289A7630A84456BA6F82329EA86800"/>
            </w:placeholder>
          </w:sdtPr>
          <w:sdtEndPr/>
          <w:sdtContent>
            <w:tc>
              <w:tcPr>
                <w:tcW w:w="1247" w:type="dxa"/>
                <w:vAlign w:val="center"/>
              </w:tcPr>
              <w:p w14:paraId="5945568F" w14:textId="6E32AC68"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37020629" w14:textId="77777777" w:rsidTr="002C43CE">
        <w:trPr>
          <w:gridAfter w:val="1"/>
          <w:wAfter w:w="29" w:type="dxa"/>
          <w:trHeight w:val="567"/>
        </w:trPr>
        <w:tc>
          <w:tcPr>
            <w:tcW w:w="7797" w:type="dxa"/>
            <w:gridSpan w:val="2"/>
            <w:vAlign w:val="center"/>
          </w:tcPr>
          <w:p w14:paraId="033098DB"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Provision—</w:t>
            </w:r>
          </w:p>
          <w:p w14:paraId="7A64B490"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(a) setting out the conditions which must be met for the transfer of shares under Article 23(2A) or the transfer of loans under Article 28(1C), and</w:t>
            </w:r>
          </w:p>
          <w:p w14:paraId="04700290"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 xml:space="preserve">(b) about </w:t>
            </w:r>
            <w:proofErr w:type="gramStart"/>
            <w:r w:rsidRPr="0070514C">
              <w:rPr>
                <w:b w:val="0"/>
                <w:bCs/>
                <w:color w:val="auto"/>
                <w:sz w:val="20"/>
                <w:szCs w:val="20"/>
              </w:rPr>
              <w:t>the means by which</w:t>
            </w:r>
            <w:proofErr w:type="gramEnd"/>
            <w:r w:rsidRPr="0070514C">
              <w:rPr>
                <w:b w:val="0"/>
                <w:bCs/>
                <w:color w:val="auto"/>
                <w:sz w:val="20"/>
                <w:szCs w:val="20"/>
              </w:rPr>
              <w:t xml:space="preserve"> and </w:t>
            </w:r>
            <w:proofErr w:type="gramStart"/>
            <w:r w:rsidRPr="0070514C">
              <w:rPr>
                <w:b w:val="0"/>
                <w:bCs/>
                <w:color w:val="auto"/>
                <w:sz w:val="20"/>
                <w:szCs w:val="20"/>
              </w:rPr>
              <w:t>manner in which</w:t>
            </w:r>
            <w:proofErr w:type="gramEnd"/>
            <w:r w:rsidRPr="0070514C">
              <w:rPr>
                <w:b w:val="0"/>
                <w:bCs/>
                <w:color w:val="auto"/>
                <w:sz w:val="20"/>
                <w:szCs w:val="20"/>
              </w:rPr>
              <w:t xml:space="preserve"> he </w:t>
            </w:r>
            <w:proofErr w:type="gramStart"/>
            <w:r w:rsidRPr="0070514C">
              <w:rPr>
                <w:b w:val="0"/>
                <w:bCs/>
                <w:color w:val="auto"/>
                <w:sz w:val="20"/>
                <w:szCs w:val="20"/>
              </w:rPr>
              <w:t>credit</w:t>
            </w:r>
            <w:proofErr w:type="gramEnd"/>
            <w:r w:rsidRPr="0070514C">
              <w:rPr>
                <w:b w:val="0"/>
                <w:bCs/>
                <w:color w:val="auto"/>
                <w:sz w:val="20"/>
                <w:szCs w:val="20"/>
              </w:rPr>
              <w:t xml:space="preserve"> union may be satisfied that those conditions are met.</w:t>
            </w:r>
          </w:p>
        </w:tc>
        <w:sdt>
          <w:sdtPr>
            <w:rPr>
              <w:b w:val="0"/>
              <w:bCs/>
              <w:color w:val="auto"/>
              <w:sz w:val="22"/>
              <w:szCs w:val="22"/>
            </w:rPr>
            <w:id w:val="-74211025"/>
            <w:placeholder>
              <w:docPart w:val="34C1B7C1B3A24D9DB197D3F13CC9317E"/>
            </w:placeholder>
          </w:sdtPr>
          <w:sdtEndPr/>
          <w:sdtContent>
            <w:tc>
              <w:tcPr>
                <w:tcW w:w="1247" w:type="dxa"/>
                <w:vAlign w:val="center"/>
              </w:tcPr>
              <w:p w14:paraId="581EF74C" w14:textId="319C319D"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79A742F3" w14:textId="77777777" w:rsidTr="002C43CE">
        <w:trPr>
          <w:gridAfter w:val="1"/>
          <w:wAfter w:w="29" w:type="dxa"/>
          <w:trHeight w:val="567"/>
        </w:trPr>
        <w:tc>
          <w:tcPr>
            <w:tcW w:w="7797" w:type="dxa"/>
            <w:gridSpan w:val="2"/>
            <w:vAlign w:val="center"/>
          </w:tcPr>
          <w:p w14:paraId="63B32DC8"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 xml:space="preserve">Provision for the withdrawal of members from the credit union and for the claims of the representatives of deceased members or </w:t>
            </w:r>
            <w:proofErr w:type="gramStart"/>
            <w:r w:rsidRPr="0070514C">
              <w:rPr>
                <w:b w:val="0"/>
                <w:bCs/>
                <w:color w:val="auto"/>
                <w:sz w:val="20"/>
                <w:szCs w:val="20"/>
              </w:rPr>
              <w:t>the,</w:t>
            </w:r>
            <w:proofErr w:type="gramEnd"/>
            <w:r w:rsidRPr="0070514C">
              <w:rPr>
                <w:b w:val="0"/>
                <w:bCs/>
                <w:color w:val="auto"/>
                <w:sz w:val="20"/>
                <w:szCs w:val="20"/>
              </w:rPr>
              <w:t xml:space="preserve"> assignees or trustees of the property of bankrupt members and for the payment of nominees.</w:t>
            </w:r>
          </w:p>
        </w:tc>
        <w:sdt>
          <w:sdtPr>
            <w:rPr>
              <w:b w:val="0"/>
              <w:bCs/>
              <w:color w:val="auto"/>
              <w:sz w:val="22"/>
              <w:szCs w:val="22"/>
            </w:rPr>
            <w:id w:val="-690225873"/>
            <w:placeholder>
              <w:docPart w:val="D44A6A2803F44DC7B1810E3FA2D97DDF"/>
            </w:placeholder>
          </w:sdtPr>
          <w:sdtEndPr/>
          <w:sdtContent>
            <w:tc>
              <w:tcPr>
                <w:tcW w:w="1247" w:type="dxa"/>
                <w:vAlign w:val="center"/>
              </w:tcPr>
              <w:p w14:paraId="6BF03828" w14:textId="7F91469A"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4DBEFE44" w14:textId="77777777" w:rsidTr="002C43CE">
        <w:trPr>
          <w:gridAfter w:val="1"/>
          <w:wAfter w:w="29" w:type="dxa"/>
          <w:trHeight w:val="488"/>
        </w:trPr>
        <w:tc>
          <w:tcPr>
            <w:tcW w:w="7797" w:type="dxa"/>
            <w:gridSpan w:val="2"/>
            <w:vAlign w:val="center"/>
          </w:tcPr>
          <w:p w14:paraId="20C05E30"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Provision for—</w:t>
            </w:r>
          </w:p>
          <w:p w14:paraId="0EEA1F4C"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 xml:space="preserve">(a) terminating the membership of corporate members </w:t>
            </w:r>
            <w:proofErr w:type="gramStart"/>
            <w:r w:rsidRPr="0070514C">
              <w:rPr>
                <w:b w:val="0"/>
                <w:bCs/>
                <w:color w:val="auto"/>
                <w:sz w:val="20"/>
                <w:szCs w:val="20"/>
              </w:rPr>
              <w:t>in order to</w:t>
            </w:r>
            <w:proofErr w:type="gramEnd"/>
            <w:r w:rsidRPr="0070514C">
              <w:rPr>
                <w:b w:val="0"/>
                <w:bCs/>
                <w:color w:val="auto"/>
                <w:sz w:val="20"/>
                <w:szCs w:val="20"/>
              </w:rPr>
              <w:t xml:space="preserve"> comply with the limit on the number of corporate members (see Article 14</w:t>
            </w:r>
            <w:proofErr w:type="gramStart"/>
            <w:r w:rsidRPr="0070514C">
              <w:rPr>
                <w:b w:val="0"/>
                <w:bCs/>
                <w:color w:val="auto"/>
                <w:sz w:val="20"/>
                <w:szCs w:val="20"/>
              </w:rPr>
              <w:t>A(</w:t>
            </w:r>
            <w:proofErr w:type="gramEnd"/>
            <w:r w:rsidRPr="0070514C">
              <w:rPr>
                <w:b w:val="0"/>
                <w:bCs/>
                <w:color w:val="auto"/>
                <w:sz w:val="20"/>
                <w:szCs w:val="20"/>
              </w:rPr>
              <w:t>2)</w:t>
            </w:r>
            <w:proofErr w:type="gramStart"/>
            <w:r w:rsidRPr="0070514C">
              <w:rPr>
                <w:b w:val="0"/>
                <w:bCs/>
                <w:color w:val="auto"/>
                <w:sz w:val="20"/>
                <w:szCs w:val="20"/>
              </w:rPr>
              <w:t>);</w:t>
            </w:r>
            <w:proofErr w:type="gramEnd"/>
          </w:p>
          <w:p w14:paraId="46BF6181"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(b) the repayment of shares held by a corporate member where—</w:t>
            </w:r>
          </w:p>
          <w:p w14:paraId="370C62DD"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 xml:space="preserve">(i) the membership is terminated </w:t>
            </w:r>
            <w:proofErr w:type="gramStart"/>
            <w:r w:rsidRPr="0070514C">
              <w:rPr>
                <w:b w:val="0"/>
                <w:bCs/>
                <w:color w:val="auto"/>
                <w:sz w:val="20"/>
                <w:szCs w:val="20"/>
              </w:rPr>
              <w:t>in order to</w:t>
            </w:r>
            <w:proofErr w:type="gramEnd"/>
            <w:r w:rsidRPr="0070514C">
              <w:rPr>
                <w:b w:val="0"/>
                <w:bCs/>
                <w:color w:val="auto"/>
                <w:sz w:val="20"/>
                <w:szCs w:val="20"/>
              </w:rPr>
              <w:t xml:space="preserve"> comply with the limit on the number of corporate members, or</w:t>
            </w:r>
          </w:p>
          <w:p w14:paraId="71397952"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 xml:space="preserve">(ii) shares must be repaid </w:t>
            </w:r>
            <w:proofErr w:type="gramStart"/>
            <w:r w:rsidRPr="0070514C">
              <w:rPr>
                <w:b w:val="0"/>
                <w:bCs/>
                <w:color w:val="auto"/>
                <w:sz w:val="20"/>
                <w:szCs w:val="20"/>
              </w:rPr>
              <w:t>in order to</w:t>
            </w:r>
            <w:proofErr w:type="gramEnd"/>
            <w:r w:rsidRPr="0070514C">
              <w:rPr>
                <w:b w:val="0"/>
                <w:bCs/>
                <w:color w:val="auto"/>
                <w:sz w:val="20"/>
                <w:szCs w:val="20"/>
              </w:rPr>
              <w:t xml:space="preserve"> comply with the limit on shares allotted to corporate members (see Article 14</w:t>
            </w:r>
            <w:proofErr w:type="gramStart"/>
            <w:r w:rsidRPr="0070514C">
              <w:rPr>
                <w:b w:val="0"/>
                <w:bCs/>
                <w:color w:val="auto"/>
                <w:sz w:val="20"/>
                <w:szCs w:val="20"/>
              </w:rPr>
              <w:t>A(</w:t>
            </w:r>
            <w:proofErr w:type="gramEnd"/>
            <w:r w:rsidRPr="0070514C">
              <w:rPr>
                <w:b w:val="0"/>
                <w:bCs/>
                <w:color w:val="auto"/>
                <w:sz w:val="20"/>
                <w:szCs w:val="20"/>
              </w:rPr>
              <w:t>4)).</w:t>
            </w:r>
          </w:p>
        </w:tc>
        <w:sdt>
          <w:sdtPr>
            <w:rPr>
              <w:b w:val="0"/>
              <w:bCs/>
              <w:color w:val="auto"/>
              <w:sz w:val="22"/>
              <w:szCs w:val="22"/>
            </w:rPr>
            <w:id w:val="1810439444"/>
            <w:placeholder>
              <w:docPart w:val="104A152179484252A08203CA4D9B4A7E"/>
            </w:placeholder>
          </w:sdtPr>
          <w:sdtEndPr/>
          <w:sdtContent>
            <w:tc>
              <w:tcPr>
                <w:tcW w:w="1247" w:type="dxa"/>
                <w:vAlign w:val="center"/>
              </w:tcPr>
              <w:p w14:paraId="44F0321B" w14:textId="000B97EA"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5879DC" w:rsidRPr="0070514C" w14:paraId="4FCB8ACD" w14:textId="77777777" w:rsidTr="002C43CE">
        <w:trPr>
          <w:gridAfter w:val="1"/>
          <w:wAfter w:w="29" w:type="dxa"/>
          <w:trHeight w:val="488"/>
        </w:trPr>
        <w:tc>
          <w:tcPr>
            <w:tcW w:w="7797" w:type="dxa"/>
            <w:gridSpan w:val="2"/>
            <w:vAlign w:val="center"/>
          </w:tcPr>
          <w:p w14:paraId="332D42FB" w14:textId="77777777" w:rsidR="005879DC" w:rsidRPr="0070514C" w:rsidRDefault="005879DC" w:rsidP="005879DC">
            <w:pPr>
              <w:pStyle w:val="SectionHead"/>
              <w:spacing w:before="120" w:after="120"/>
              <w:rPr>
                <w:b w:val="0"/>
                <w:bCs/>
                <w:color w:val="auto"/>
                <w:sz w:val="20"/>
                <w:szCs w:val="20"/>
              </w:rPr>
            </w:pPr>
            <w:r w:rsidRPr="0070514C">
              <w:rPr>
                <w:b w:val="0"/>
                <w:bCs/>
                <w:color w:val="auto"/>
                <w:sz w:val="20"/>
                <w:szCs w:val="20"/>
              </w:rPr>
              <w:t xml:space="preserve">If the issue of interest-bearing shares is permitted, provision for the conversion of such shares into shares that are not interest-bearing </w:t>
            </w:r>
            <w:proofErr w:type="gramStart"/>
            <w:r w:rsidRPr="0070514C">
              <w:rPr>
                <w:b w:val="0"/>
                <w:bCs/>
                <w:color w:val="auto"/>
                <w:sz w:val="20"/>
                <w:szCs w:val="20"/>
              </w:rPr>
              <w:t>in order to</w:t>
            </w:r>
            <w:proofErr w:type="gramEnd"/>
            <w:r w:rsidRPr="0070514C">
              <w:rPr>
                <w:b w:val="0"/>
                <w:bCs/>
                <w:color w:val="auto"/>
                <w:sz w:val="20"/>
                <w:szCs w:val="20"/>
              </w:rPr>
              <w:t xml:space="preserve"> comply with Article 23</w:t>
            </w:r>
            <w:proofErr w:type="gramStart"/>
            <w:r w:rsidRPr="0070514C">
              <w:rPr>
                <w:b w:val="0"/>
                <w:bCs/>
                <w:color w:val="auto"/>
                <w:sz w:val="20"/>
                <w:szCs w:val="20"/>
              </w:rPr>
              <w:t>B(</w:t>
            </w:r>
            <w:proofErr w:type="gramEnd"/>
            <w:r w:rsidRPr="0070514C">
              <w:rPr>
                <w:b w:val="0"/>
                <w:bCs/>
                <w:color w:val="auto"/>
                <w:sz w:val="20"/>
                <w:szCs w:val="20"/>
              </w:rPr>
              <w:t xml:space="preserve">3).     </w:t>
            </w:r>
          </w:p>
        </w:tc>
        <w:sdt>
          <w:sdtPr>
            <w:rPr>
              <w:b w:val="0"/>
              <w:bCs/>
              <w:color w:val="auto"/>
              <w:sz w:val="22"/>
              <w:szCs w:val="22"/>
            </w:rPr>
            <w:id w:val="-1458559034"/>
            <w:placeholder>
              <w:docPart w:val="5C26420A5F834F1AB68F2A2AD5DE9238"/>
            </w:placeholder>
          </w:sdtPr>
          <w:sdtEndPr/>
          <w:sdtContent>
            <w:tc>
              <w:tcPr>
                <w:tcW w:w="1247" w:type="dxa"/>
                <w:vAlign w:val="center"/>
              </w:tcPr>
              <w:p w14:paraId="6A6F6D93" w14:textId="67B2EBC9" w:rsidR="005879DC" w:rsidRPr="0070514C" w:rsidRDefault="005879DC" w:rsidP="005879DC">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r w:rsidR="00C31B53" w:rsidRPr="0070514C" w14:paraId="7EED6AB9" w14:textId="77777777" w:rsidTr="002C43CE">
        <w:trPr>
          <w:gridAfter w:val="1"/>
          <w:wAfter w:w="29" w:type="dxa"/>
          <w:trHeight w:val="488"/>
        </w:trPr>
        <w:tc>
          <w:tcPr>
            <w:tcW w:w="7797" w:type="dxa"/>
            <w:gridSpan w:val="2"/>
            <w:vAlign w:val="center"/>
          </w:tcPr>
          <w:p w14:paraId="4E98B19D" w14:textId="77777777" w:rsidR="00C31B53" w:rsidRPr="0070514C" w:rsidRDefault="00C31B53" w:rsidP="00C31B53">
            <w:pPr>
              <w:pStyle w:val="SectionHead"/>
              <w:spacing w:before="120" w:after="120"/>
              <w:rPr>
                <w:b w:val="0"/>
                <w:bCs/>
                <w:color w:val="auto"/>
                <w:sz w:val="20"/>
                <w:szCs w:val="20"/>
              </w:rPr>
            </w:pPr>
            <w:r w:rsidRPr="0070514C">
              <w:rPr>
                <w:b w:val="0"/>
                <w:bCs/>
                <w:color w:val="auto"/>
                <w:sz w:val="20"/>
                <w:szCs w:val="20"/>
              </w:rPr>
              <w:t>Provision for the dissolution of the credit union, including provision requiring any assets remaining after the payment of debts, repayment of share capital and discharge of other liabilities-</w:t>
            </w:r>
          </w:p>
          <w:p w14:paraId="52E2B764" w14:textId="77777777" w:rsidR="00C31B53" w:rsidRPr="0070514C" w:rsidRDefault="00C31B53" w:rsidP="00C31B53">
            <w:pPr>
              <w:pStyle w:val="SectionHead"/>
              <w:spacing w:before="120" w:after="120"/>
              <w:rPr>
                <w:b w:val="0"/>
                <w:bCs/>
                <w:color w:val="auto"/>
                <w:sz w:val="20"/>
                <w:szCs w:val="20"/>
              </w:rPr>
            </w:pPr>
            <w:r w:rsidRPr="0070514C">
              <w:rPr>
                <w:b w:val="0"/>
                <w:bCs/>
                <w:color w:val="auto"/>
                <w:sz w:val="20"/>
                <w:szCs w:val="20"/>
              </w:rPr>
              <w:t>(a) to be transferred to another credit union; or</w:t>
            </w:r>
          </w:p>
          <w:p w14:paraId="5EA24B9F" w14:textId="77777777" w:rsidR="00C31B53" w:rsidRPr="0070514C" w:rsidRDefault="00C31B53" w:rsidP="00C31B53">
            <w:pPr>
              <w:pStyle w:val="SectionHead"/>
              <w:spacing w:before="120" w:after="120"/>
              <w:rPr>
                <w:b w:val="0"/>
                <w:bCs/>
                <w:color w:val="auto"/>
                <w:sz w:val="20"/>
                <w:szCs w:val="20"/>
              </w:rPr>
            </w:pPr>
            <w:r w:rsidRPr="0070514C">
              <w:rPr>
                <w:b w:val="0"/>
                <w:bCs/>
                <w:color w:val="auto"/>
                <w:sz w:val="20"/>
                <w:szCs w:val="20"/>
              </w:rPr>
              <w:t>(b) if not so transferred, to be applied for charitable purposes.</w:t>
            </w:r>
          </w:p>
        </w:tc>
        <w:sdt>
          <w:sdtPr>
            <w:rPr>
              <w:b w:val="0"/>
              <w:bCs/>
              <w:color w:val="auto"/>
              <w:sz w:val="22"/>
              <w:szCs w:val="22"/>
            </w:rPr>
            <w:id w:val="879521236"/>
            <w:placeholder>
              <w:docPart w:val="A022DB92F0794624AAD2ED6D84FD9EBE"/>
            </w:placeholder>
          </w:sdtPr>
          <w:sdtEndPr/>
          <w:sdtContent>
            <w:tc>
              <w:tcPr>
                <w:tcW w:w="1247" w:type="dxa"/>
                <w:vAlign w:val="center"/>
              </w:tcPr>
              <w:p w14:paraId="133BF9DE" w14:textId="04CE156D" w:rsidR="00C31B53" w:rsidRPr="0070514C" w:rsidRDefault="00C31B53" w:rsidP="00C31B53">
                <w:pPr>
                  <w:pStyle w:val="SectionHead"/>
                  <w:rPr>
                    <w:b w:val="0"/>
                    <w:bCs/>
                    <w:color w:val="auto"/>
                    <w:sz w:val="22"/>
                    <w:szCs w:val="22"/>
                  </w:rPr>
                </w:pPr>
                <w:r w:rsidRPr="0070514C">
                  <w:rPr>
                    <w:b w:val="0"/>
                    <w:bCs/>
                    <w:color w:val="auto"/>
                    <w:sz w:val="22"/>
                    <w:szCs w:val="22"/>
                  </w:rPr>
                  <w:t xml:space="preserve"> </w:t>
                </w:r>
                <w:r>
                  <w:rPr>
                    <w:b w:val="0"/>
                    <w:bCs/>
                    <w:color w:val="auto"/>
                    <w:sz w:val="22"/>
                    <w:szCs w:val="22"/>
                  </w:rPr>
                  <w:t xml:space="preserve">   </w:t>
                </w:r>
              </w:p>
            </w:tc>
          </w:sdtContent>
        </w:sdt>
      </w:tr>
    </w:tbl>
    <w:p w14:paraId="75243A6F" w14:textId="77777777" w:rsidR="001A7377" w:rsidRDefault="001A7377" w:rsidP="00761105">
      <w:pPr>
        <w:pStyle w:val="SectionHead"/>
        <w:spacing w:before="240" w:after="240"/>
      </w:pPr>
    </w:p>
    <w:p w14:paraId="09E29EA7" w14:textId="77777777" w:rsidR="001A7377" w:rsidRDefault="009D25CE">
      <w:pPr>
        <w:rPr>
          <w:rFonts w:ascii="Verdana" w:hAnsi="Verdana" w:cstheme="minorHAnsi"/>
          <w:b/>
          <w:color w:val="8E1537"/>
          <w:sz w:val="26"/>
          <w:szCs w:val="26"/>
        </w:rPr>
      </w:pPr>
      <w:r>
        <w:rPr>
          <w:b/>
        </w:rPr>
        <w:t>Please go to Section 5</w:t>
      </w:r>
      <w:r w:rsidR="001A7377">
        <w:br w:type="page"/>
      </w:r>
    </w:p>
    <w:p w14:paraId="55ED168D" w14:textId="77777777" w:rsidR="00CD6084" w:rsidRDefault="00DF3F78" w:rsidP="00761105">
      <w:pPr>
        <w:pStyle w:val="SectionHead"/>
        <w:spacing w:before="240" w:after="240"/>
      </w:pPr>
      <w:r>
        <w:t xml:space="preserve">Section 5 – Completing </w:t>
      </w:r>
      <w:r w:rsidR="00761105">
        <w:t>this</w:t>
      </w:r>
      <w:r>
        <w:t xml:space="preserve"> application </w:t>
      </w:r>
    </w:p>
    <w:p w14:paraId="03870DAC" w14:textId="77777777" w:rsidR="00CD6084" w:rsidRDefault="00DF3F78" w:rsidP="00CD6084">
      <w:pPr>
        <w:pStyle w:val="FCABodyText"/>
        <w:rPr>
          <w:b/>
        </w:rPr>
      </w:pPr>
      <w:r>
        <w:rPr>
          <w:b/>
        </w:rPr>
        <w:t xml:space="preserve">5.1 Please confirm the rules have been signed by 3 members and the secretary (4 signatures in total)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851"/>
      </w:tblGrid>
      <w:tr w:rsidR="00DF3F78" w14:paraId="6D8EC0AC" w14:textId="77777777" w:rsidTr="00DF3F78">
        <w:trPr>
          <w:trHeight w:val="567"/>
        </w:trPr>
        <w:tc>
          <w:tcPr>
            <w:tcW w:w="5778" w:type="dxa"/>
            <w:vAlign w:val="center"/>
          </w:tcPr>
          <w:p w14:paraId="6F2428EB" w14:textId="77777777" w:rsidR="00DF3F78" w:rsidRDefault="00DF3F78" w:rsidP="00DF3F78">
            <w:pPr>
              <w:jc w:val="right"/>
            </w:pPr>
            <w:r>
              <w:t>The rules contain the required signatures</w:t>
            </w:r>
          </w:p>
        </w:tc>
        <w:sdt>
          <w:sdtPr>
            <w:id w:val="670608487"/>
            <w14:checkbox>
              <w14:checked w14:val="0"/>
              <w14:checkedState w14:val="2612" w14:font="MS Gothic"/>
              <w14:uncheckedState w14:val="2610" w14:font="MS Gothic"/>
            </w14:checkbox>
          </w:sdtPr>
          <w:sdtEndPr/>
          <w:sdtContent>
            <w:tc>
              <w:tcPr>
                <w:tcW w:w="851" w:type="dxa"/>
                <w:vAlign w:val="center"/>
              </w:tcPr>
              <w:p w14:paraId="5942AA5E" w14:textId="651E77F2" w:rsidR="00DF3F78" w:rsidRDefault="0070514C" w:rsidP="00975B6D">
                <w:pPr>
                  <w:jc w:val="center"/>
                </w:pPr>
                <w:r>
                  <w:rPr>
                    <w:rFonts w:ascii="MS Gothic" w:eastAsia="MS Gothic" w:hAnsi="MS Gothic" w:hint="eastAsia"/>
                  </w:rPr>
                  <w:t>☐</w:t>
                </w:r>
              </w:p>
            </w:tc>
          </w:sdtContent>
        </w:sdt>
      </w:tr>
    </w:tbl>
    <w:p w14:paraId="18826F3D" w14:textId="77777777" w:rsidR="00DF3F78" w:rsidRPr="00DF3F78" w:rsidRDefault="00DF3F78" w:rsidP="00DF3F78">
      <w:pPr>
        <w:pStyle w:val="FCAHeadingLevel1"/>
        <w:numPr>
          <w:ilvl w:val="0"/>
          <w:numId w:val="0"/>
        </w:numPr>
        <w:rPr>
          <w:sz w:val="22"/>
          <w:szCs w:val="22"/>
        </w:rPr>
      </w:pPr>
      <w:r w:rsidRPr="00DF3F78">
        <w:rPr>
          <w:sz w:val="22"/>
          <w:szCs w:val="22"/>
        </w:rPr>
        <w:t xml:space="preserve">5.2 Please confirm </w:t>
      </w:r>
      <w:r>
        <w:rPr>
          <w:sz w:val="22"/>
          <w:szCs w:val="22"/>
        </w:rPr>
        <w:t xml:space="preserve">which </w:t>
      </w:r>
      <w:r w:rsidR="00975B6D">
        <w:rPr>
          <w:sz w:val="22"/>
          <w:szCs w:val="22"/>
        </w:rPr>
        <w:t>of</w:t>
      </w:r>
      <w:r>
        <w:rPr>
          <w:sz w:val="22"/>
          <w:szCs w:val="22"/>
        </w:rPr>
        <w:t xml:space="preserve"> the following</w:t>
      </w:r>
      <w:r w:rsidRPr="00DF3F78">
        <w:rPr>
          <w:sz w:val="22"/>
          <w:szCs w:val="22"/>
        </w:rPr>
        <w:t xml:space="preserve"> you are submitting:</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1"/>
        <w:gridCol w:w="851"/>
      </w:tblGrid>
      <w:tr w:rsidR="00DF3F78" w14:paraId="6142215A" w14:textId="77777777" w:rsidTr="00975B6D">
        <w:trPr>
          <w:trHeight w:val="567"/>
        </w:trPr>
        <w:tc>
          <w:tcPr>
            <w:tcW w:w="6191" w:type="dxa"/>
            <w:vAlign w:val="center"/>
          </w:tcPr>
          <w:p w14:paraId="5EF2283D" w14:textId="77777777" w:rsidR="00DF3F78" w:rsidRPr="00975B6D" w:rsidRDefault="00DF3F78" w:rsidP="00975B6D">
            <w:pPr>
              <w:jc w:val="center"/>
              <w:rPr>
                <w:b/>
              </w:rPr>
            </w:pPr>
            <w:r>
              <w:t>One electronic, scanned signed copy of the rules</w:t>
            </w:r>
          </w:p>
        </w:tc>
        <w:sdt>
          <w:sdtPr>
            <w:id w:val="583418508"/>
            <w14:checkbox>
              <w14:checked w14:val="0"/>
              <w14:checkedState w14:val="2612" w14:font="MS Gothic"/>
              <w14:uncheckedState w14:val="2610" w14:font="MS Gothic"/>
            </w14:checkbox>
          </w:sdtPr>
          <w:sdtEndPr/>
          <w:sdtContent>
            <w:tc>
              <w:tcPr>
                <w:tcW w:w="851" w:type="dxa"/>
                <w:vAlign w:val="center"/>
              </w:tcPr>
              <w:p w14:paraId="0AFE8507" w14:textId="346B3CB5" w:rsidR="00DF3F78" w:rsidRDefault="004D205F" w:rsidP="00B4112C">
                <w:pPr>
                  <w:jc w:val="center"/>
                </w:pPr>
                <w:r>
                  <w:rPr>
                    <w:rFonts w:ascii="MS Gothic" w:eastAsia="MS Gothic" w:hAnsi="MS Gothic" w:hint="eastAsia"/>
                  </w:rPr>
                  <w:t>☐</w:t>
                </w:r>
              </w:p>
            </w:tc>
          </w:sdtContent>
        </w:sdt>
      </w:tr>
      <w:tr w:rsidR="00DF3F78" w14:paraId="6BDEC4E6" w14:textId="77777777" w:rsidTr="00975B6D">
        <w:trPr>
          <w:trHeight w:val="567"/>
        </w:trPr>
        <w:tc>
          <w:tcPr>
            <w:tcW w:w="6191" w:type="dxa"/>
            <w:vAlign w:val="center"/>
          </w:tcPr>
          <w:p w14:paraId="4106624C" w14:textId="77777777" w:rsidR="00DF3F78" w:rsidRDefault="00975B6D" w:rsidP="00975B6D">
            <w:pPr>
              <w:jc w:val="right"/>
            </w:pPr>
            <w:r>
              <w:rPr>
                <w:b/>
              </w:rPr>
              <w:t xml:space="preserve">Or </w:t>
            </w:r>
            <w:r>
              <w:t>t</w:t>
            </w:r>
            <w:r w:rsidR="00DF3F78">
              <w:t>wo paper copies of the rules</w:t>
            </w:r>
          </w:p>
        </w:tc>
        <w:sdt>
          <w:sdtPr>
            <w:id w:val="935100796"/>
            <w14:checkbox>
              <w14:checked w14:val="0"/>
              <w14:checkedState w14:val="2612" w14:font="MS Gothic"/>
              <w14:uncheckedState w14:val="2610" w14:font="MS Gothic"/>
            </w14:checkbox>
          </w:sdtPr>
          <w:sdtEndPr/>
          <w:sdtContent>
            <w:tc>
              <w:tcPr>
                <w:tcW w:w="851" w:type="dxa"/>
                <w:vAlign w:val="center"/>
              </w:tcPr>
              <w:p w14:paraId="2CF5C6F7" w14:textId="1D26ED19" w:rsidR="00DF3F78" w:rsidRDefault="0070514C" w:rsidP="00B4112C">
                <w:pPr>
                  <w:jc w:val="center"/>
                </w:pPr>
                <w:r>
                  <w:rPr>
                    <w:rFonts w:ascii="MS Gothic" w:eastAsia="MS Gothic" w:hAnsi="MS Gothic" w:hint="eastAsia"/>
                  </w:rPr>
                  <w:t>☐</w:t>
                </w:r>
              </w:p>
            </w:tc>
          </w:sdtContent>
        </w:sdt>
      </w:tr>
    </w:tbl>
    <w:p w14:paraId="5C349D38" w14:textId="77777777" w:rsidR="00975B6D" w:rsidRDefault="00975B6D" w:rsidP="00DF3F78">
      <w:pPr>
        <w:pStyle w:val="FCAHeadingLevel1"/>
        <w:numPr>
          <w:ilvl w:val="0"/>
          <w:numId w:val="0"/>
        </w:numPr>
      </w:pPr>
    </w:p>
    <w:p w14:paraId="69805C4F" w14:textId="77777777" w:rsidR="00975B6D" w:rsidRDefault="00975B6D" w:rsidP="00975B6D">
      <w:pPr>
        <w:pStyle w:val="FCAHeadingLevel1"/>
        <w:numPr>
          <w:ilvl w:val="0"/>
          <w:numId w:val="0"/>
        </w:numPr>
        <w:spacing w:before="0" w:after="0"/>
      </w:pPr>
    </w:p>
    <w:p w14:paraId="7C624346" w14:textId="77777777" w:rsidR="00975B6D" w:rsidRDefault="00975B6D" w:rsidP="00975B6D">
      <w:pPr>
        <w:pStyle w:val="FCAHeadingLevel1"/>
        <w:numPr>
          <w:ilvl w:val="0"/>
          <w:numId w:val="0"/>
        </w:numPr>
        <w:spacing w:before="0" w:after="0"/>
        <w:rPr>
          <w:sz w:val="22"/>
          <w:szCs w:val="22"/>
        </w:rPr>
      </w:pPr>
    </w:p>
    <w:p w14:paraId="60BBC8F1" w14:textId="77777777" w:rsidR="00975B6D" w:rsidRDefault="00975B6D" w:rsidP="00975B6D">
      <w:pPr>
        <w:pStyle w:val="FCAHeadingLevel1"/>
        <w:numPr>
          <w:ilvl w:val="0"/>
          <w:numId w:val="0"/>
        </w:numPr>
        <w:spacing w:before="0" w:after="0"/>
        <w:rPr>
          <w:sz w:val="22"/>
          <w:szCs w:val="22"/>
        </w:rPr>
      </w:pPr>
      <w:r w:rsidRPr="00975B6D">
        <w:rPr>
          <w:sz w:val="22"/>
          <w:szCs w:val="22"/>
        </w:rPr>
        <w:t xml:space="preserve">5.3 </w:t>
      </w:r>
      <w:r>
        <w:rPr>
          <w:sz w:val="22"/>
          <w:szCs w:val="22"/>
        </w:rPr>
        <w:t>Please confirm either:</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851"/>
      </w:tblGrid>
      <w:tr w:rsidR="00975B6D" w14:paraId="3D427D06" w14:textId="77777777" w:rsidTr="00B4112C">
        <w:trPr>
          <w:trHeight w:val="567"/>
        </w:trPr>
        <w:tc>
          <w:tcPr>
            <w:tcW w:w="5736" w:type="dxa"/>
            <w:vAlign w:val="center"/>
          </w:tcPr>
          <w:p w14:paraId="1F18B0C7" w14:textId="77777777" w:rsidR="00975B6D" w:rsidRDefault="00975B6D" w:rsidP="00975B6D">
            <w:r>
              <w:t xml:space="preserve">Model rules have not been used. </w:t>
            </w:r>
          </w:p>
        </w:tc>
        <w:sdt>
          <w:sdtPr>
            <w:id w:val="908345998"/>
            <w14:checkbox>
              <w14:checked w14:val="0"/>
              <w14:checkedState w14:val="2612" w14:font="MS Gothic"/>
              <w14:uncheckedState w14:val="2610" w14:font="MS Gothic"/>
            </w14:checkbox>
          </w:sdtPr>
          <w:sdtEndPr/>
          <w:sdtContent>
            <w:tc>
              <w:tcPr>
                <w:tcW w:w="851" w:type="dxa"/>
                <w:vAlign w:val="center"/>
              </w:tcPr>
              <w:p w14:paraId="11427300" w14:textId="1B78E1C1" w:rsidR="00975B6D" w:rsidRDefault="0070514C" w:rsidP="00975B6D">
                <w:pPr>
                  <w:jc w:val="center"/>
                </w:pPr>
                <w:r>
                  <w:rPr>
                    <w:rFonts w:ascii="MS Gothic" w:eastAsia="MS Gothic" w:hAnsi="MS Gothic" w:hint="eastAsia"/>
                  </w:rPr>
                  <w:t>☐</w:t>
                </w:r>
              </w:p>
            </w:tc>
          </w:sdtContent>
        </w:sdt>
      </w:tr>
      <w:tr w:rsidR="00975B6D" w14:paraId="12D996E1" w14:textId="77777777" w:rsidTr="00B4112C">
        <w:trPr>
          <w:trHeight w:val="567"/>
        </w:trPr>
        <w:tc>
          <w:tcPr>
            <w:tcW w:w="5736" w:type="dxa"/>
            <w:vAlign w:val="center"/>
          </w:tcPr>
          <w:p w14:paraId="3AC32799" w14:textId="77777777" w:rsidR="00975B6D" w:rsidRDefault="00975B6D" w:rsidP="00975B6D">
            <w:r>
              <w:t>Model rules have been used without amendment</w:t>
            </w:r>
          </w:p>
        </w:tc>
        <w:sdt>
          <w:sdtPr>
            <w:id w:val="439579904"/>
            <w14:checkbox>
              <w14:checked w14:val="0"/>
              <w14:checkedState w14:val="2612" w14:font="MS Gothic"/>
              <w14:uncheckedState w14:val="2610" w14:font="MS Gothic"/>
            </w14:checkbox>
          </w:sdtPr>
          <w:sdtEndPr/>
          <w:sdtContent>
            <w:tc>
              <w:tcPr>
                <w:tcW w:w="851" w:type="dxa"/>
                <w:vAlign w:val="center"/>
              </w:tcPr>
              <w:p w14:paraId="6BD2D8F1" w14:textId="33BA279E" w:rsidR="00975B6D" w:rsidRDefault="004D205F" w:rsidP="00975B6D">
                <w:pPr>
                  <w:jc w:val="center"/>
                </w:pPr>
                <w:r>
                  <w:rPr>
                    <w:rFonts w:ascii="MS Gothic" w:eastAsia="MS Gothic" w:hAnsi="MS Gothic" w:hint="eastAsia"/>
                  </w:rPr>
                  <w:t>☐</w:t>
                </w:r>
              </w:p>
            </w:tc>
          </w:sdtContent>
        </w:sdt>
      </w:tr>
      <w:tr w:rsidR="00975B6D" w14:paraId="39847731" w14:textId="77777777" w:rsidTr="00B4112C">
        <w:trPr>
          <w:trHeight w:val="567"/>
        </w:trPr>
        <w:tc>
          <w:tcPr>
            <w:tcW w:w="5736" w:type="dxa"/>
            <w:vAlign w:val="center"/>
          </w:tcPr>
          <w:p w14:paraId="407DFCFF" w14:textId="1CB50E07" w:rsidR="00975B6D" w:rsidRDefault="00975B6D" w:rsidP="00975B6D">
            <w:r>
              <w:t>An amended set of model rules have been used, and a marked</w:t>
            </w:r>
            <w:r w:rsidR="0075491A">
              <w:t>-</w:t>
            </w:r>
            <w:r>
              <w:t>up copy detailing the changes made to the model is included with the application.</w:t>
            </w:r>
          </w:p>
        </w:tc>
        <w:sdt>
          <w:sdtPr>
            <w:id w:val="-915478885"/>
            <w14:checkbox>
              <w14:checked w14:val="0"/>
              <w14:checkedState w14:val="2612" w14:font="MS Gothic"/>
              <w14:uncheckedState w14:val="2610" w14:font="MS Gothic"/>
            </w14:checkbox>
          </w:sdtPr>
          <w:sdtEndPr/>
          <w:sdtContent>
            <w:tc>
              <w:tcPr>
                <w:tcW w:w="851" w:type="dxa"/>
                <w:vAlign w:val="center"/>
              </w:tcPr>
              <w:p w14:paraId="3C5F9283" w14:textId="36605584" w:rsidR="00975B6D" w:rsidRDefault="004D205F" w:rsidP="00975B6D">
                <w:pPr>
                  <w:jc w:val="center"/>
                </w:pPr>
                <w:r>
                  <w:rPr>
                    <w:rFonts w:ascii="MS Gothic" w:eastAsia="MS Gothic" w:hAnsi="MS Gothic" w:hint="eastAsia"/>
                  </w:rPr>
                  <w:t>☐</w:t>
                </w:r>
              </w:p>
            </w:tc>
          </w:sdtContent>
        </w:sdt>
      </w:tr>
    </w:tbl>
    <w:p w14:paraId="29DD7735" w14:textId="77777777" w:rsidR="00975B6D" w:rsidRPr="00975B6D" w:rsidRDefault="00975B6D" w:rsidP="00DF3F78">
      <w:pPr>
        <w:pStyle w:val="FCAHeadingLevel1"/>
        <w:numPr>
          <w:ilvl w:val="0"/>
          <w:numId w:val="0"/>
        </w:numPr>
        <w:rPr>
          <w:sz w:val="22"/>
          <w:szCs w:val="22"/>
        </w:rPr>
      </w:pPr>
    </w:p>
    <w:p w14:paraId="3032EF04" w14:textId="77777777" w:rsidR="00975B6D" w:rsidRPr="001A392C" w:rsidRDefault="00975B6D" w:rsidP="00DF3F78">
      <w:pPr>
        <w:pStyle w:val="FCAHeadingLevel1"/>
        <w:numPr>
          <w:ilvl w:val="0"/>
          <w:numId w:val="0"/>
        </w:numPr>
      </w:pPr>
    </w:p>
    <w:p w14:paraId="774DD96B" w14:textId="77777777" w:rsidR="00C8606E" w:rsidRDefault="00C8606E" w:rsidP="00C8606E">
      <w:pPr>
        <w:pStyle w:val="FCAHeadingLevel1"/>
      </w:pPr>
    </w:p>
    <w:p w14:paraId="3021075C" w14:textId="2C5CD140" w:rsidR="00AC143A" w:rsidRPr="00AC143A" w:rsidRDefault="00AC143A" w:rsidP="00AC143A">
      <w:pPr>
        <w:rPr>
          <w:b/>
          <w:bCs/>
        </w:rPr>
      </w:pPr>
      <w:r w:rsidRPr="00AC143A">
        <w:rPr>
          <w:b/>
          <w:bCs/>
        </w:rPr>
        <w:t xml:space="preserve">5.4 Please confirm the following: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4"/>
        <w:gridCol w:w="931"/>
      </w:tblGrid>
      <w:tr w:rsidR="00AC143A" w14:paraId="6F842FE3" w14:textId="77777777" w:rsidTr="004A6AFE">
        <w:trPr>
          <w:trHeight w:val="855"/>
        </w:trPr>
        <w:tc>
          <w:tcPr>
            <w:tcW w:w="6334" w:type="dxa"/>
            <w:vAlign w:val="center"/>
          </w:tcPr>
          <w:p w14:paraId="20CFFF87" w14:textId="0871A141" w:rsidR="00AC143A" w:rsidRDefault="00AC143A" w:rsidP="005F63B4">
            <w:r>
              <w:t>The rule amendment complies with</w:t>
            </w:r>
            <w:r w:rsidR="004A6AFE">
              <w:rPr>
                <w:color w:val="000000" w:themeColor="text1"/>
              </w:rPr>
              <w:t xml:space="preserve"> The Credit Unions (Northern Ireland) Order 1985</w:t>
            </w:r>
            <w:r w:rsidR="00D563FD">
              <w:rPr>
                <w:color w:val="000000" w:themeColor="text1"/>
              </w:rPr>
              <w:t xml:space="preserve">. </w:t>
            </w:r>
            <w:r w:rsidR="004A6AFE">
              <w:rPr>
                <w:color w:val="000000" w:themeColor="text1"/>
              </w:rPr>
              <w:t xml:space="preserve"> </w:t>
            </w:r>
          </w:p>
        </w:tc>
        <w:sdt>
          <w:sdtPr>
            <w:id w:val="685636205"/>
            <w14:checkbox>
              <w14:checked w14:val="0"/>
              <w14:checkedState w14:val="2612" w14:font="MS Gothic"/>
              <w14:uncheckedState w14:val="2610" w14:font="MS Gothic"/>
            </w14:checkbox>
          </w:sdtPr>
          <w:sdtEndPr/>
          <w:sdtContent>
            <w:tc>
              <w:tcPr>
                <w:tcW w:w="931" w:type="dxa"/>
                <w:vAlign w:val="center"/>
              </w:tcPr>
              <w:p w14:paraId="668AA260" w14:textId="495832F8" w:rsidR="00AC143A" w:rsidRDefault="0070514C" w:rsidP="00AC143A">
                <w:r>
                  <w:rPr>
                    <w:rFonts w:ascii="MS Gothic" w:eastAsia="MS Gothic" w:hAnsi="MS Gothic" w:hint="eastAsia"/>
                  </w:rPr>
                  <w:t>☐</w:t>
                </w:r>
              </w:p>
            </w:tc>
          </w:sdtContent>
        </w:sdt>
      </w:tr>
      <w:tr w:rsidR="00AC143A" w14:paraId="3A55FADD" w14:textId="77777777" w:rsidTr="004A6AFE">
        <w:trPr>
          <w:trHeight w:val="855"/>
        </w:trPr>
        <w:tc>
          <w:tcPr>
            <w:tcW w:w="6334" w:type="dxa"/>
            <w:vAlign w:val="center"/>
          </w:tcPr>
          <w:p w14:paraId="3D2E10B3" w14:textId="77777777" w:rsidR="00AC143A" w:rsidRDefault="00AC143A" w:rsidP="005F63B4"/>
          <w:p w14:paraId="2B4378F9" w14:textId="77777777" w:rsidR="00AC143A" w:rsidRDefault="00AC143A" w:rsidP="005F63B4">
            <w:r>
              <w:t xml:space="preserve">The rule amendment has been made by the society in the manner provided for in its rules. </w:t>
            </w:r>
          </w:p>
        </w:tc>
        <w:sdt>
          <w:sdtPr>
            <w:id w:val="-499348770"/>
            <w14:checkbox>
              <w14:checked w14:val="0"/>
              <w14:checkedState w14:val="2612" w14:font="MS Gothic"/>
              <w14:uncheckedState w14:val="2610" w14:font="MS Gothic"/>
            </w14:checkbox>
          </w:sdtPr>
          <w:sdtEndPr/>
          <w:sdtContent>
            <w:tc>
              <w:tcPr>
                <w:tcW w:w="931" w:type="dxa"/>
                <w:vAlign w:val="center"/>
              </w:tcPr>
              <w:p w14:paraId="5684A90B" w14:textId="3A47D484" w:rsidR="00AC143A" w:rsidRDefault="0070514C" w:rsidP="00AC143A">
                <w:r>
                  <w:rPr>
                    <w:rFonts w:ascii="MS Gothic" w:eastAsia="MS Gothic" w:hAnsi="MS Gothic" w:hint="eastAsia"/>
                  </w:rPr>
                  <w:t>☐</w:t>
                </w:r>
              </w:p>
            </w:tc>
          </w:sdtContent>
        </w:sdt>
      </w:tr>
      <w:tr w:rsidR="00AC143A" w14:paraId="02A7FF66" w14:textId="77777777" w:rsidTr="004A6AFE">
        <w:trPr>
          <w:trHeight w:val="855"/>
        </w:trPr>
        <w:tc>
          <w:tcPr>
            <w:tcW w:w="6334" w:type="dxa"/>
            <w:vAlign w:val="center"/>
          </w:tcPr>
          <w:p w14:paraId="0F85D165" w14:textId="77777777" w:rsidR="00AC143A" w:rsidRDefault="00AC143A" w:rsidP="005F63B4"/>
        </w:tc>
        <w:tc>
          <w:tcPr>
            <w:tcW w:w="931" w:type="dxa"/>
            <w:vAlign w:val="center"/>
          </w:tcPr>
          <w:p w14:paraId="1BBED2C1" w14:textId="77777777" w:rsidR="00AC143A" w:rsidRDefault="00AC143A" w:rsidP="005F63B4">
            <w:pPr>
              <w:jc w:val="center"/>
            </w:pPr>
          </w:p>
        </w:tc>
      </w:tr>
    </w:tbl>
    <w:p w14:paraId="3094A765" w14:textId="77777777" w:rsidR="00172E60" w:rsidRDefault="00172E60" w:rsidP="00DF3F78">
      <w:pPr>
        <w:pStyle w:val="SectionHead"/>
        <w:spacing w:before="240" w:after="240"/>
      </w:pPr>
    </w:p>
    <w:p w14:paraId="51E69B9E" w14:textId="77777777" w:rsidR="00CB7828" w:rsidRDefault="00CB7828">
      <w:pPr>
        <w:rPr>
          <w:rFonts w:ascii="Verdana" w:hAnsi="Verdana" w:cstheme="minorHAnsi"/>
          <w:b/>
          <w:color w:val="8E1537"/>
          <w:sz w:val="26"/>
          <w:szCs w:val="26"/>
        </w:rPr>
      </w:pPr>
      <w:r>
        <w:br w:type="page"/>
      </w:r>
    </w:p>
    <w:p w14:paraId="2E363933" w14:textId="691F925E" w:rsidR="00DF3F78" w:rsidRDefault="00DF3F78" w:rsidP="00DF3F78">
      <w:pPr>
        <w:pStyle w:val="SectionHead"/>
        <w:spacing w:before="240" w:after="240"/>
      </w:pPr>
      <w:r>
        <w:t xml:space="preserve">Section </w:t>
      </w:r>
      <w:r w:rsidR="00D563FD">
        <w:t>6</w:t>
      </w:r>
      <w:r>
        <w:t xml:space="preserve"> – Submitting this form</w:t>
      </w:r>
    </w:p>
    <w:p w14:paraId="713D3397" w14:textId="77777777" w:rsidR="00DF3F78" w:rsidRDefault="00DF3F78" w:rsidP="00DF3F78">
      <w:pPr>
        <w:pStyle w:val="FCABodyText"/>
      </w:pPr>
      <w:r w:rsidRPr="00283B35">
        <w:t xml:space="preserve">Please submit a signed, scanned version of your application by email to: </w:t>
      </w:r>
      <w:r w:rsidRPr="00D12EAA">
        <w:t>mutual.societies@fca.org.uk</w:t>
      </w:r>
    </w:p>
    <w:p w14:paraId="53F10E6E" w14:textId="77777777" w:rsidR="00DF3F78" w:rsidRDefault="00DF3F78" w:rsidP="00DF3F78">
      <w:pPr>
        <w:pStyle w:val="FCABodyText"/>
      </w:pPr>
      <w:r>
        <w:t>Or please submit by post to:</w:t>
      </w:r>
    </w:p>
    <w:p w14:paraId="61C3856C" w14:textId="77777777" w:rsidR="00172E60" w:rsidRDefault="00172E60" w:rsidP="00172E60">
      <w:pPr>
        <w:pStyle w:val="FCABodyText"/>
        <w:spacing w:after="0"/>
      </w:pPr>
      <w:r>
        <w:t>Mutual Societies</w:t>
      </w:r>
    </w:p>
    <w:p w14:paraId="24E27CEB" w14:textId="77777777" w:rsidR="00172E60" w:rsidRDefault="00172E60" w:rsidP="00172E60">
      <w:pPr>
        <w:pStyle w:val="FCABodyText"/>
        <w:spacing w:after="0"/>
      </w:pPr>
      <w:r>
        <w:t>Financial Conduct Authority</w:t>
      </w:r>
    </w:p>
    <w:p w14:paraId="1FDF0071" w14:textId="77777777" w:rsidR="00172E60" w:rsidRDefault="00172E60" w:rsidP="00172E60">
      <w:pPr>
        <w:pStyle w:val="FCABodyText"/>
        <w:spacing w:after="0"/>
      </w:pPr>
      <w:r>
        <w:t>12 Endeavour Square</w:t>
      </w:r>
    </w:p>
    <w:p w14:paraId="4920A3F3" w14:textId="77777777" w:rsidR="00172E60" w:rsidRDefault="00172E60" w:rsidP="00172E60">
      <w:pPr>
        <w:pStyle w:val="FCABodyText"/>
        <w:spacing w:after="0"/>
      </w:pPr>
      <w:r>
        <w:t xml:space="preserve">London </w:t>
      </w:r>
    </w:p>
    <w:p w14:paraId="043E8443" w14:textId="77777777" w:rsidR="003C2DC4" w:rsidRPr="00172E60" w:rsidRDefault="00172E60" w:rsidP="00172E60">
      <w:pPr>
        <w:pStyle w:val="FCABodyText"/>
        <w:spacing w:after="0"/>
        <w:rPr>
          <w:szCs w:val="22"/>
        </w:rPr>
      </w:pPr>
      <w:r>
        <w:t>E20 1JN</w:t>
      </w:r>
    </w:p>
    <w:p w14:paraId="6D64AFCA" w14:textId="77777777" w:rsidR="00172E60" w:rsidRDefault="00172E60" w:rsidP="00172E60"/>
    <w:p w14:paraId="4AB8D417" w14:textId="77777777" w:rsidR="00172E60" w:rsidRDefault="00172E60" w:rsidP="00172E60"/>
    <w:p w14:paraId="2FAD4C00" w14:textId="77777777" w:rsidR="00172E60" w:rsidRDefault="00172E60" w:rsidP="00172E60"/>
    <w:p w14:paraId="26496714" w14:textId="77777777" w:rsidR="003B2970" w:rsidRDefault="003B2970" w:rsidP="003B2970">
      <w:pPr>
        <w:rPr>
          <w:sz w:val="16"/>
          <w:szCs w:val="16"/>
        </w:rPr>
      </w:pPr>
    </w:p>
    <w:p w14:paraId="69044441" w14:textId="77777777" w:rsidR="003B2970" w:rsidRDefault="003B2970" w:rsidP="003B2970">
      <w:pPr>
        <w:rPr>
          <w:sz w:val="16"/>
          <w:szCs w:val="16"/>
        </w:rPr>
      </w:pPr>
    </w:p>
    <w:p w14:paraId="63BB5138" w14:textId="77777777" w:rsidR="003B2970" w:rsidRDefault="003B2970" w:rsidP="003B2970">
      <w:pPr>
        <w:rPr>
          <w:sz w:val="16"/>
          <w:szCs w:val="16"/>
        </w:rPr>
      </w:pPr>
    </w:p>
    <w:p w14:paraId="2427C8DB" w14:textId="77777777" w:rsidR="003B2970" w:rsidRDefault="003B2970" w:rsidP="003B2970">
      <w:pPr>
        <w:rPr>
          <w:sz w:val="16"/>
          <w:szCs w:val="16"/>
        </w:rPr>
      </w:pPr>
    </w:p>
    <w:p w14:paraId="25514889" w14:textId="77777777" w:rsidR="003B2970" w:rsidRDefault="003B2970" w:rsidP="003B2970">
      <w:pPr>
        <w:rPr>
          <w:sz w:val="16"/>
          <w:szCs w:val="16"/>
        </w:rPr>
      </w:pPr>
    </w:p>
    <w:p w14:paraId="3A58747B" w14:textId="77777777" w:rsidR="003B2970" w:rsidRDefault="003B2970" w:rsidP="003B2970">
      <w:pPr>
        <w:rPr>
          <w:sz w:val="16"/>
          <w:szCs w:val="16"/>
        </w:rPr>
      </w:pPr>
    </w:p>
    <w:p w14:paraId="6E795BD0" w14:textId="77777777" w:rsidR="003B2970" w:rsidRDefault="003B2970" w:rsidP="003B2970">
      <w:pPr>
        <w:rPr>
          <w:sz w:val="16"/>
          <w:szCs w:val="16"/>
        </w:rPr>
      </w:pPr>
    </w:p>
    <w:p w14:paraId="40C41F31" w14:textId="77777777" w:rsidR="003B2970" w:rsidRDefault="003B2970" w:rsidP="003B2970">
      <w:pPr>
        <w:rPr>
          <w:sz w:val="16"/>
          <w:szCs w:val="16"/>
        </w:rPr>
      </w:pPr>
    </w:p>
    <w:p w14:paraId="3EED728B" w14:textId="77777777" w:rsidR="003B2970" w:rsidRDefault="003B2970" w:rsidP="003B2970">
      <w:pPr>
        <w:rPr>
          <w:sz w:val="16"/>
          <w:szCs w:val="16"/>
        </w:rPr>
      </w:pPr>
    </w:p>
    <w:p w14:paraId="36500CDF" w14:textId="77777777" w:rsidR="003B2970" w:rsidRDefault="003B2970" w:rsidP="003B2970">
      <w:pPr>
        <w:rPr>
          <w:sz w:val="16"/>
          <w:szCs w:val="16"/>
        </w:rPr>
      </w:pPr>
    </w:p>
    <w:p w14:paraId="380AA0B4" w14:textId="77777777" w:rsidR="003B2970" w:rsidRDefault="003B2970" w:rsidP="003B2970">
      <w:pPr>
        <w:rPr>
          <w:sz w:val="16"/>
          <w:szCs w:val="16"/>
        </w:rPr>
      </w:pPr>
    </w:p>
    <w:p w14:paraId="0AC3DD21" w14:textId="77777777" w:rsidR="003B2970" w:rsidRDefault="003B2970" w:rsidP="003B2970">
      <w:pPr>
        <w:rPr>
          <w:sz w:val="16"/>
          <w:szCs w:val="16"/>
        </w:rPr>
      </w:pPr>
    </w:p>
    <w:p w14:paraId="1706F642" w14:textId="77777777" w:rsidR="003B2970" w:rsidRDefault="003B2970" w:rsidP="003B2970">
      <w:pPr>
        <w:rPr>
          <w:sz w:val="16"/>
          <w:szCs w:val="16"/>
        </w:rPr>
      </w:pPr>
    </w:p>
    <w:p w14:paraId="01220F75" w14:textId="77777777" w:rsidR="003B2970" w:rsidRDefault="003B2970" w:rsidP="003B2970">
      <w:pPr>
        <w:rPr>
          <w:sz w:val="16"/>
          <w:szCs w:val="16"/>
        </w:rPr>
      </w:pPr>
    </w:p>
    <w:p w14:paraId="12B7A7F1" w14:textId="77777777" w:rsidR="003B2970" w:rsidRDefault="003B2970" w:rsidP="003B2970">
      <w:pPr>
        <w:rPr>
          <w:sz w:val="16"/>
          <w:szCs w:val="16"/>
        </w:rPr>
      </w:pPr>
    </w:p>
    <w:p w14:paraId="2AB27104" w14:textId="77777777" w:rsidR="003B2970" w:rsidRDefault="003B2970" w:rsidP="003B2970">
      <w:pPr>
        <w:rPr>
          <w:sz w:val="16"/>
          <w:szCs w:val="16"/>
        </w:rPr>
      </w:pPr>
    </w:p>
    <w:p w14:paraId="1AA668BB" w14:textId="77777777" w:rsidR="003B2970" w:rsidRDefault="003B2970" w:rsidP="003B2970">
      <w:pPr>
        <w:rPr>
          <w:sz w:val="16"/>
          <w:szCs w:val="16"/>
        </w:rPr>
      </w:pPr>
    </w:p>
    <w:p w14:paraId="7D0C8796" w14:textId="77777777" w:rsidR="003B2970" w:rsidRDefault="003B2970" w:rsidP="003B2970">
      <w:pPr>
        <w:rPr>
          <w:sz w:val="16"/>
          <w:szCs w:val="16"/>
        </w:rPr>
      </w:pPr>
    </w:p>
    <w:p w14:paraId="64BA9025" w14:textId="77777777" w:rsidR="007947AD" w:rsidRDefault="007947AD" w:rsidP="00CB7828">
      <w:pPr>
        <w:spacing w:after="0"/>
        <w:rPr>
          <w:sz w:val="16"/>
          <w:szCs w:val="16"/>
        </w:rPr>
      </w:pPr>
    </w:p>
    <w:p w14:paraId="6438CD68" w14:textId="77777777" w:rsidR="007947AD" w:rsidRDefault="007947AD" w:rsidP="00CB7828">
      <w:pPr>
        <w:spacing w:after="0"/>
        <w:rPr>
          <w:sz w:val="16"/>
          <w:szCs w:val="16"/>
        </w:rPr>
      </w:pPr>
    </w:p>
    <w:p w14:paraId="722CF32F" w14:textId="77777777" w:rsidR="007947AD" w:rsidRDefault="007947AD" w:rsidP="00CB7828">
      <w:pPr>
        <w:spacing w:after="0"/>
        <w:rPr>
          <w:sz w:val="16"/>
          <w:szCs w:val="16"/>
        </w:rPr>
      </w:pPr>
    </w:p>
    <w:p w14:paraId="417A3B33" w14:textId="77777777" w:rsidR="007947AD" w:rsidRDefault="007947AD" w:rsidP="00CB7828">
      <w:pPr>
        <w:spacing w:after="0"/>
        <w:rPr>
          <w:sz w:val="16"/>
          <w:szCs w:val="16"/>
        </w:rPr>
      </w:pPr>
    </w:p>
    <w:p w14:paraId="093DE760" w14:textId="77777777" w:rsidR="007947AD" w:rsidRDefault="007947AD" w:rsidP="00CB7828">
      <w:pPr>
        <w:spacing w:after="0"/>
        <w:rPr>
          <w:sz w:val="16"/>
          <w:szCs w:val="16"/>
        </w:rPr>
      </w:pPr>
    </w:p>
    <w:p w14:paraId="26E20B2B" w14:textId="77777777" w:rsidR="00172E60" w:rsidRPr="00172E60" w:rsidRDefault="00172E60" w:rsidP="00CB7828">
      <w:pPr>
        <w:spacing w:after="0"/>
        <w:rPr>
          <w:sz w:val="16"/>
          <w:szCs w:val="16"/>
        </w:rPr>
      </w:pPr>
      <w:r w:rsidRPr="00172E60">
        <w:rPr>
          <w:sz w:val="16"/>
          <w:szCs w:val="16"/>
        </w:rPr>
        <w:t>Registered as a Limited Company in England and Wales No. 1920623. Registered office as above.</w:t>
      </w:r>
    </w:p>
    <w:sectPr w:rsidR="00172E60" w:rsidRPr="00172E60" w:rsidSect="00DF3F78">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F92A5" w14:textId="77777777" w:rsidR="00A76785" w:rsidRDefault="00A76785" w:rsidP="00CD6084">
      <w:pPr>
        <w:spacing w:after="0" w:line="240" w:lineRule="auto"/>
      </w:pPr>
      <w:r>
        <w:separator/>
      </w:r>
    </w:p>
  </w:endnote>
  <w:endnote w:type="continuationSeparator" w:id="0">
    <w:p w14:paraId="0223B325" w14:textId="77777777" w:rsidR="00A76785" w:rsidRDefault="00A76785" w:rsidP="00CD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63AB" w14:textId="4A332609" w:rsidR="00F17444" w:rsidRDefault="00F17444" w:rsidP="00F17444">
    <w:pPr>
      <w:pStyle w:val="Footer"/>
      <w:ind w:firstLine="720"/>
    </w:pPr>
    <w:r>
      <w:rPr>
        <w:noProof/>
        <w:lang w:eastAsia="en-GB"/>
      </w:rPr>
      <mc:AlternateContent>
        <mc:Choice Requires="wps">
          <w:drawing>
            <wp:anchor distT="0" distB="0" distL="114300" distR="114300" simplePos="0" relativeHeight="251658240" behindDoc="0" locked="0" layoutInCell="1" allowOverlap="1" wp14:anchorId="35944691" wp14:editId="1463FA5A">
              <wp:simplePos x="0" y="0"/>
              <wp:positionH relativeFrom="column">
                <wp:posOffset>466725</wp:posOffset>
              </wp:positionH>
              <wp:positionV relativeFrom="paragraph">
                <wp:posOffset>-31750</wp:posOffset>
              </wp:positionV>
              <wp:extent cx="5295901" cy="0"/>
              <wp:effectExtent l="0" t="0" r="19050" b="19050"/>
              <wp:wrapNone/>
              <wp:docPr id="5" name="Straight Connector 5"/>
              <wp:cNvGraphicFramePr/>
              <a:graphic xmlns:a="http://schemas.openxmlformats.org/drawingml/2006/main">
                <a:graphicData uri="http://schemas.microsoft.com/office/word/2010/wordprocessingShape">
                  <wps:wsp>
                    <wps:cNvCnPr/>
                    <wps:spPr>
                      <a:xfrm flipH="1">
                        <a:off x="0" y="0"/>
                        <a:ext cx="5295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D6D598" id="Straight Connector 5" o:spid="_x0000_s1026"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2.5pt" to="45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E2rQ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sidR="00172E60">
          <w:rPr>
            <w:sz w:val="16"/>
            <w:szCs w:val="16"/>
          </w:rPr>
          <w:t>1969/</w:t>
        </w:r>
        <w:r w:rsidR="006613E5">
          <w:rPr>
            <w:sz w:val="16"/>
            <w:szCs w:val="16"/>
          </w:rPr>
          <w:t>1985</w:t>
        </w:r>
        <w:r>
          <w:rPr>
            <w:sz w:val="16"/>
            <w:szCs w:val="16"/>
          </w:rPr>
          <w:t xml:space="preserve">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C8606E">
          <w:rPr>
            <w:sz w:val="16"/>
            <w:szCs w:val="16"/>
          </w:rPr>
          <w:t>2</w:t>
        </w:r>
        <w:r w:rsidRPr="00542E5C">
          <w:rPr>
            <w:sz w:val="16"/>
            <w:szCs w:val="16"/>
          </w:rPr>
          <w:t xml:space="preserve"> </w:t>
        </w:r>
        <w:r w:rsidRPr="00542E5C">
          <w:rPr>
            <w:sz w:val="16"/>
            <w:szCs w:val="16"/>
          </w:rPr>
          <w:sym w:font="Wingdings" w:char="F06C"/>
        </w:r>
        <w:r w:rsidRPr="00542E5C">
          <w:rPr>
            <w:sz w:val="16"/>
            <w:szCs w:val="16"/>
          </w:rPr>
          <w:t xml:space="preserve"> </w:t>
        </w:r>
        <w:r w:rsidR="00C8606E">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8E22BC">
          <w:rPr>
            <w:b/>
            <w:bCs/>
            <w:noProof/>
            <w:sz w:val="16"/>
            <w:szCs w:val="16"/>
          </w:rPr>
          <w:t>7</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8E22BC">
          <w:rPr>
            <w:b/>
            <w:bCs/>
            <w:noProof/>
            <w:sz w:val="16"/>
            <w:szCs w:val="16"/>
          </w:rPr>
          <w:t>7</w:t>
        </w:r>
        <w:r w:rsidRPr="00542E5C">
          <w:rPr>
            <w:b/>
            <w:b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09A9" w14:textId="4261292A" w:rsidR="00F17444" w:rsidRDefault="00F17444" w:rsidP="00F17444">
    <w:pPr>
      <w:pStyle w:val="Footer"/>
      <w:ind w:firstLine="720"/>
    </w:pPr>
    <w:r>
      <w:rPr>
        <w:noProof/>
        <w:lang w:eastAsia="en-GB"/>
      </w:rPr>
      <mc:AlternateContent>
        <mc:Choice Requires="wps">
          <w:drawing>
            <wp:anchor distT="0" distB="0" distL="114300" distR="114300" simplePos="0" relativeHeight="251658241" behindDoc="0" locked="0" layoutInCell="1" allowOverlap="1" wp14:anchorId="39664214" wp14:editId="061FED8B">
              <wp:simplePos x="0" y="0"/>
              <wp:positionH relativeFrom="column">
                <wp:posOffset>457200</wp:posOffset>
              </wp:positionH>
              <wp:positionV relativeFrom="paragraph">
                <wp:posOffset>-12700</wp:posOffset>
              </wp:positionV>
              <wp:extent cx="5295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295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13C3B2" id="Straight Connector 2" o:spid="_x0000_s1026" style="position:absolute;flip:x;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pt" to="4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LYrA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" strokecolor="black [3040]" strokeweight="1.5pt"/>
          </w:pict>
        </mc:Fallback>
      </mc:AlternateContent>
    </w:r>
    <w:sdt>
      <w:sdtPr>
        <w:id w:val="-1719655274"/>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sidR="006613E5">
          <w:rPr>
            <w:sz w:val="16"/>
            <w:szCs w:val="16"/>
          </w:rPr>
          <w:t>1969/1985</w:t>
        </w:r>
        <w:r>
          <w:rPr>
            <w:sz w:val="16"/>
            <w:szCs w:val="16"/>
          </w:rPr>
          <w:t xml:space="preserve">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C8606E">
          <w:rPr>
            <w:sz w:val="16"/>
            <w:szCs w:val="16"/>
          </w:rPr>
          <w:t xml:space="preserve">2 </w:t>
        </w:r>
        <w:r w:rsidRPr="00542E5C">
          <w:rPr>
            <w:sz w:val="16"/>
            <w:szCs w:val="16"/>
          </w:rPr>
          <w:sym w:font="Wingdings" w:char="F06C"/>
        </w:r>
        <w:r w:rsidRPr="00542E5C">
          <w:rPr>
            <w:sz w:val="16"/>
            <w:szCs w:val="16"/>
          </w:rPr>
          <w:t xml:space="preserve"> </w:t>
        </w:r>
        <w:r w:rsidR="00C8606E">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8E22BC">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8E22BC">
          <w:rPr>
            <w:b/>
            <w:bCs/>
            <w:noProof/>
            <w:sz w:val="16"/>
            <w:szCs w:val="16"/>
          </w:rPr>
          <w:t>8</w:t>
        </w:r>
        <w:r w:rsidRPr="00542E5C">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3B8D" w14:textId="77777777" w:rsidR="00A76785" w:rsidRDefault="00A76785" w:rsidP="00CD6084">
      <w:pPr>
        <w:spacing w:after="0" w:line="240" w:lineRule="auto"/>
      </w:pPr>
      <w:r>
        <w:separator/>
      </w:r>
    </w:p>
  </w:footnote>
  <w:footnote w:type="continuationSeparator" w:id="0">
    <w:p w14:paraId="20B27FA0" w14:textId="77777777" w:rsidR="00A76785" w:rsidRDefault="00A76785" w:rsidP="00CD6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9119" w14:textId="77777777" w:rsidR="00EA3BC0" w:rsidRDefault="00EA3BC0" w:rsidP="00CD6084">
    <w:pPr>
      <w:pStyle w:val="Header"/>
      <w:tabs>
        <w:tab w:val="clear" w:pos="4513"/>
        <w:tab w:val="clear" w:pos="9026"/>
        <w:tab w:val="left" w:pos="2430"/>
      </w:tabs>
    </w:pPr>
    <w:r>
      <w:tab/>
    </w:r>
    <w:r>
      <w:tab/>
    </w:r>
    <w:r>
      <w:tab/>
    </w:r>
    <w:r>
      <w:tab/>
    </w:r>
    <w:r>
      <w:tab/>
    </w:r>
    <w:r>
      <w:tab/>
    </w:r>
  </w:p>
  <w:p w14:paraId="13541DD6" w14:textId="77777777" w:rsidR="00EA3BC0" w:rsidRDefault="00EA3BC0" w:rsidP="00DF3F78">
    <w:pPr>
      <w:pStyle w:val="Header"/>
      <w:tabs>
        <w:tab w:val="clear" w:pos="4513"/>
        <w:tab w:val="clear" w:pos="9026"/>
        <w:tab w:val="left" w:pos="243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41F5" w14:textId="77777777" w:rsidR="00DF3F78" w:rsidRDefault="00DF3F78" w:rsidP="00DF3F78">
    <w:pPr>
      <w:pStyle w:val="Header"/>
      <w:jc w:val="right"/>
    </w:pPr>
    <w:r>
      <w:rPr>
        <w:noProof/>
        <w:lang w:eastAsia="en-GB"/>
      </w:rPr>
      <w:drawing>
        <wp:inline distT="0" distB="0" distL="0" distR="0" wp14:anchorId="5A8801B8" wp14:editId="2EB6E46F">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57FD8"/>
    <w:multiLevelType w:val="hybridMultilevel"/>
    <w:tmpl w:val="988E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4"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5" w15:restartNumberingAfterBreak="0">
    <w:nsid w:val="7A875226"/>
    <w:multiLevelType w:val="hybridMultilevel"/>
    <w:tmpl w:val="CC26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4816087">
    <w:abstractNumId w:val="4"/>
  </w:num>
  <w:num w:numId="2" w16cid:durableId="715082545">
    <w:abstractNumId w:val="2"/>
  </w:num>
  <w:num w:numId="3" w16cid:durableId="2099746">
    <w:abstractNumId w:val="1"/>
  </w:num>
  <w:num w:numId="4" w16cid:durableId="1706104616">
    <w:abstractNumId w:val="5"/>
  </w:num>
  <w:num w:numId="5" w16cid:durableId="1122261425">
    <w:abstractNumId w:val="3"/>
  </w:num>
  <w:num w:numId="6" w16cid:durableId="101534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b2lP2ydCAdHjqbSmsBlmBNS+kQ3CFETaQ9HXKAJ8jUwluz+/ZW0VZs/zl3XblAvjkUITzDp+bS+ZviFaV+gUQ==" w:salt="h+VxTEvtqQmZhTLGKmzT+Q=="/>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36"/>
    <w:rsid w:val="00007613"/>
    <w:rsid w:val="000176E4"/>
    <w:rsid w:val="000439EA"/>
    <w:rsid w:val="00052E1D"/>
    <w:rsid w:val="00061873"/>
    <w:rsid w:val="00091758"/>
    <w:rsid w:val="000944C9"/>
    <w:rsid w:val="00094954"/>
    <w:rsid w:val="000C613C"/>
    <w:rsid w:val="000D2967"/>
    <w:rsid w:val="000E47AC"/>
    <w:rsid w:val="00170629"/>
    <w:rsid w:val="00172E60"/>
    <w:rsid w:val="00196EDC"/>
    <w:rsid w:val="001A7377"/>
    <w:rsid w:val="001B2397"/>
    <w:rsid w:val="001C297D"/>
    <w:rsid w:val="001E1B67"/>
    <w:rsid w:val="001E395F"/>
    <w:rsid w:val="002140A6"/>
    <w:rsid w:val="002161A4"/>
    <w:rsid w:val="0021620C"/>
    <w:rsid w:val="002350E4"/>
    <w:rsid w:val="002678A3"/>
    <w:rsid w:val="00277699"/>
    <w:rsid w:val="00281ADC"/>
    <w:rsid w:val="002C43CE"/>
    <w:rsid w:val="002D5601"/>
    <w:rsid w:val="00352116"/>
    <w:rsid w:val="003674E8"/>
    <w:rsid w:val="003A1322"/>
    <w:rsid w:val="003B2970"/>
    <w:rsid w:val="003C2DC4"/>
    <w:rsid w:val="003C3825"/>
    <w:rsid w:val="00417D72"/>
    <w:rsid w:val="004309FE"/>
    <w:rsid w:val="00450DAD"/>
    <w:rsid w:val="00497630"/>
    <w:rsid w:val="004A6AFE"/>
    <w:rsid w:val="004C4862"/>
    <w:rsid w:val="004D205F"/>
    <w:rsid w:val="004D2EE0"/>
    <w:rsid w:val="00543385"/>
    <w:rsid w:val="00546302"/>
    <w:rsid w:val="00572CEE"/>
    <w:rsid w:val="005814A6"/>
    <w:rsid w:val="00583F5A"/>
    <w:rsid w:val="005879DC"/>
    <w:rsid w:val="005C3FC8"/>
    <w:rsid w:val="005D06E1"/>
    <w:rsid w:val="005F36B6"/>
    <w:rsid w:val="00610074"/>
    <w:rsid w:val="00631951"/>
    <w:rsid w:val="006613E5"/>
    <w:rsid w:val="00693A01"/>
    <w:rsid w:val="006B28C0"/>
    <w:rsid w:val="006C6AB9"/>
    <w:rsid w:val="0070514C"/>
    <w:rsid w:val="007132BD"/>
    <w:rsid w:val="007218A1"/>
    <w:rsid w:val="0075491A"/>
    <w:rsid w:val="00761105"/>
    <w:rsid w:val="007947AD"/>
    <w:rsid w:val="00797F9E"/>
    <w:rsid w:val="007E48C5"/>
    <w:rsid w:val="00816DA9"/>
    <w:rsid w:val="008227CA"/>
    <w:rsid w:val="00834850"/>
    <w:rsid w:val="008843C6"/>
    <w:rsid w:val="008860FE"/>
    <w:rsid w:val="008C3194"/>
    <w:rsid w:val="008E22BC"/>
    <w:rsid w:val="009028A6"/>
    <w:rsid w:val="00924D8C"/>
    <w:rsid w:val="009518F5"/>
    <w:rsid w:val="00971393"/>
    <w:rsid w:val="00975B6D"/>
    <w:rsid w:val="009A1DE8"/>
    <w:rsid w:val="009B0F10"/>
    <w:rsid w:val="009D019E"/>
    <w:rsid w:val="009D25CE"/>
    <w:rsid w:val="009D2FCA"/>
    <w:rsid w:val="00A0012D"/>
    <w:rsid w:val="00A234C7"/>
    <w:rsid w:val="00A300E5"/>
    <w:rsid w:val="00A51A1A"/>
    <w:rsid w:val="00A66720"/>
    <w:rsid w:val="00A76785"/>
    <w:rsid w:val="00AB63D1"/>
    <w:rsid w:val="00AC143A"/>
    <w:rsid w:val="00B53D0E"/>
    <w:rsid w:val="00B55236"/>
    <w:rsid w:val="00B8264D"/>
    <w:rsid w:val="00B92C53"/>
    <w:rsid w:val="00B97779"/>
    <w:rsid w:val="00BA108A"/>
    <w:rsid w:val="00BA5867"/>
    <w:rsid w:val="00BC0D2F"/>
    <w:rsid w:val="00BF5B3D"/>
    <w:rsid w:val="00C178F0"/>
    <w:rsid w:val="00C26860"/>
    <w:rsid w:val="00C31B53"/>
    <w:rsid w:val="00C41251"/>
    <w:rsid w:val="00C431AE"/>
    <w:rsid w:val="00C769F0"/>
    <w:rsid w:val="00C80DB0"/>
    <w:rsid w:val="00C821F4"/>
    <w:rsid w:val="00C8606E"/>
    <w:rsid w:val="00C87850"/>
    <w:rsid w:val="00CA0411"/>
    <w:rsid w:val="00CB7828"/>
    <w:rsid w:val="00CC0EC0"/>
    <w:rsid w:val="00CD6084"/>
    <w:rsid w:val="00CE44F3"/>
    <w:rsid w:val="00D01038"/>
    <w:rsid w:val="00D12EAA"/>
    <w:rsid w:val="00D37B39"/>
    <w:rsid w:val="00D563FD"/>
    <w:rsid w:val="00D8122C"/>
    <w:rsid w:val="00DA1C17"/>
    <w:rsid w:val="00DB6560"/>
    <w:rsid w:val="00DB7BD8"/>
    <w:rsid w:val="00DF3F78"/>
    <w:rsid w:val="00DF6DF9"/>
    <w:rsid w:val="00E13FBD"/>
    <w:rsid w:val="00E26402"/>
    <w:rsid w:val="00E26FFA"/>
    <w:rsid w:val="00E4120A"/>
    <w:rsid w:val="00E77A3C"/>
    <w:rsid w:val="00E90934"/>
    <w:rsid w:val="00EA3BC0"/>
    <w:rsid w:val="00ED1A78"/>
    <w:rsid w:val="00EF46CC"/>
    <w:rsid w:val="00EF65BC"/>
    <w:rsid w:val="00F0168E"/>
    <w:rsid w:val="00F17444"/>
    <w:rsid w:val="00F450B0"/>
    <w:rsid w:val="00F52DEF"/>
    <w:rsid w:val="00F55D4B"/>
    <w:rsid w:val="00F949FC"/>
    <w:rsid w:val="00F95B09"/>
    <w:rsid w:val="00FA53D7"/>
    <w:rsid w:val="00FF7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0B64E"/>
  <w15:docId w15:val="{5764BFAD-14C7-45C3-8195-038BD3DF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393"/>
    <w:pPr>
      <w:ind w:left="720"/>
      <w:contextualSpacing/>
    </w:pPr>
  </w:style>
  <w:style w:type="paragraph" w:customStyle="1" w:styleId="SectionHead">
    <w:name w:val="Section Head"/>
    <w:basedOn w:val="Normal"/>
    <w:qFormat/>
    <w:rsid w:val="00EF46CC"/>
    <w:pPr>
      <w:spacing w:after="0"/>
    </w:pPr>
    <w:rPr>
      <w:rFonts w:ascii="Verdana" w:hAnsi="Verdana" w:cstheme="minorHAnsi"/>
      <w:b/>
      <w:color w:val="8E1537"/>
      <w:sz w:val="26"/>
      <w:szCs w:val="26"/>
    </w:rPr>
  </w:style>
  <w:style w:type="table" w:styleId="TableGrid">
    <w:name w:val="Table Grid"/>
    <w:basedOn w:val="TableNormal"/>
    <w:uiPriority w:val="59"/>
    <w:rsid w:val="00E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EA"/>
    <w:rPr>
      <w:rFonts w:ascii="Tahoma" w:hAnsi="Tahoma" w:cs="Tahoma"/>
      <w:sz w:val="16"/>
      <w:szCs w:val="16"/>
    </w:rPr>
  </w:style>
  <w:style w:type="character" w:styleId="Hyperlink">
    <w:name w:val="Hyperlink"/>
    <w:basedOn w:val="DefaultParagraphFont"/>
    <w:uiPriority w:val="99"/>
    <w:unhideWhenUsed/>
    <w:rsid w:val="002140A6"/>
    <w:rPr>
      <w:color w:val="7BAED4" w:themeColor="hyperlink"/>
      <w:u w:val="single"/>
    </w:rPr>
  </w:style>
  <w:style w:type="character" w:styleId="PlaceholderText">
    <w:name w:val="Placeholder Text"/>
    <w:basedOn w:val="DefaultParagraphFont"/>
    <w:uiPriority w:val="99"/>
    <w:semiHidden/>
    <w:rsid w:val="009D2FCA"/>
    <w:rPr>
      <w:color w:val="808080"/>
    </w:rPr>
  </w:style>
  <w:style w:type="paragraph" w:styleId="IntenseQuote">
    <w:name w:val="Intense Quote"/>
    <w:basedOn w:val="Normal"/>
    <w:next w:val="Normal"/>
    <w:link w:val="IntenseQuoteChar"/>
    <w:uiPriority w:val="30"/>
    <w:qFormat/>
    <w:rsid w:val="002350E4"/>
    <w:pPr>
      <w:pBdr>
        <w:bottom w:val="single" w:sz="4" w:space="4" w:color="8F489A" w:themeColor="accent1"/>
      </w:pBdr>
      <w:spacing w:before="200" w:after="280"/>
      <w:ind w:left="936" w:right="936"/>
    </w:pPr>
    <w:rPr>
      <w:rFonts w:eastAsiaTheme="minorEastAsia"/>
      <w:b/>
      <w:bCs/>
      <w:i/>
      <w:iCs/>
      <w:color w:val="8F489A" w:themeColor="accent1"/>
      <w:lang w:val="en-US" w:eastAsia="ja-JP"/>
    </w:rPr>
  </w:style>
  <w:style w:type="character" w:customStyle="1" w:styleId="IntenseQuoteChar">
    <w:name w:val="Intense Quote Char"/>
    <w:basedOn w:val="DefaultParagraphFont"/>
    <w:link w:val="IntenseQuote"/>
    <w:uiPriority w:val="30"/>
    <w:rsid w:val="002350E4"/>
    <w:rPr>
      <w:rFonts w:eastAsiaTheme="minorEastAsia"/>
      <w:b/>
      <w:bCs/>
      <w:i/>
      <w:iCs/>
      <w:color w:val="8F489A" w:themeColor="accent1"/>
      <w:lang w:val="en-US" w:eastAsia="ja-JP"/>
    </w:rPr>
  </w:style>
  <w:style w:type="paragraph" w:customStyle="1" w:styleId="FCAIndentabc">
    <w:name w:val="FCA Indent a_b_c"/>
    <w:basedOn w:val="ListParagraph"/>
    <w:uiPriority w:val="6"/>
    <w:qFormat/>
    <w:rsid w:val="002D5601"/>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2D5601"/>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2D5601"/>
    <w:pPr>
      <w:numPr>
        <w:ilvl w:val="4"/>
      </w:numPr>
    </w:pPr>
  </w:style>
  <w:style w:type="paragraph" w:customStyle="1" w:styleId="FCAIndentBullet">
    <w:name w:val="FCA Indent Bullet"/>
    <w:basedOn w:val="Normal"/>
    <w:uiPriority w:val="6"/>
    <w:qFormat/>
    <w:rsid w:val="002D5601"/>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2D5601"/>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2D5601"/>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2D5601"/>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2D5601"/>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2D5601"/>
    <w:pPr>
      <w:numPr>
        <w:numId w:val="1"/>
      </w:numPr>
      <w:tabs>
        <w:tab w:val="left" w:pos="0"/>
      </w:tabs>
      <w:spacing w:before="480" w:after="240" w:line="264" w:lineRule="auto"/>
    </w:pPr>
    <w:rPr>
      <w:rFonts w:ascii="Verdana" w:eastAsia="Times New Roman" w:hAnsi="Verdana" w:cs="Times New Roman"/>
      <w:b/>
      <w:bCs/>
      <w:sz w:val="24"/>
      <w:szCs w:val="24"/>
    </w:rPr>
  </w:style>
  <w:style w:type="character" w:styleId="FollowedHyperlink">
    <w:name w:val="FollowedHyperlink"/>
    <w:basedOn w:val="DefaultParagraphFont"/>
    <w:uiPriority w:val="99"/>
    <w:semiHidden/>
    <w:unhideWhenUsed/>
    <w:rsid w:val="002D5601"/>
    <w:rPr>
      <w:color w:val="76777B" w:themeColor="followedHyperlink"/>
      <w:u w:val="single"/>
    </w:rPr>
  </w:style>
  <w:style w:type="paragraph" w:styleId="Header">
    <w:name w:val="header"/>
    <w:basedOn w:val="Normal"/>
    <w:link w:val="HeaderChar"/>
    <w:uiPriority w:val="99"/>
    <w:unhideWhenUsed/>
    <w:rsid w:val="00CD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84"/>
  </w:style>
  <w:style w:type="paragraph" w:styleId="Footer">
    <w:name w:val="footer"/>
    <w:basedOn w:val="Normal"/>
    <w:link w:val="FooterChar"/>
    <w:uiPriority w:val="99"/>
    <w:unhideWhenUsed/>
    <w:rsid w:val="00CD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84"/>
  </w:style>
  <w:style w:type="character" w:styleId="CommentReference">
    <w:name w:val="annotation reference"/>
    <w:basedOn w:val="DefaultParagraphFont"/>
    <w:uiPriority w:val="99"/>
    <w:semiHidden/>
    <w:unhideWhenUsed/>
    <w:rsid w:val="00EA3BC0"/>
    <w:rPr>
      <w:sz w:val="16"/>
      <w:szCs w:val="16"/>
    </w:rPr>
  </w:style>
  <w:style w:type="paragraph" w:styleId="CommentText">
    <w:name w:val="annotation text"/>
    <w:basedOn w:val="Normal"/>
    <w:link w:val="CommentTextChar"/>
    <w:uiPriority w:val="99"/>
    <w:semiHidden/>
    <w:unhideWhenUsed/>
    <w:rsid w:val="00EA3BC0"/>
    <w:pPr>
      <w:spacing w:line="240" w:lineRule="auto"/>
    </w:pPr>
    <w:rPr>
      <w:sz w:val="20"/>
      <w:szCs w:val="20"/>
    </w:rPr>
  </w:style>
  <w:style w:type="character" w:customStyle="1" w:styleId="CommentTextChar">
    <w:name w:val="Comment Text Char"/>
    <w:basedOn w:val="DefaultParagraphFont"/>
    <w:link w:val="CommentText"/>
    <w:uiPriority w:val="99"/>
    <w:semiHidden/>
    <w:rsid w:val="00EA3BC0"/>
    <w:rPr>
      <w:sz w:val="20"/>
      <w:szCs w:val="20"/>
    </w:rPr>
  </w:style>
  <w:style w:type="paragraph" w:styleId="CommentSubject">
    <w:name w:val="annotation subject"/>
    <w:basedOn w:val="CommentText"/>
    <w:next w:val="CommentText"/>
    <w:link w:val="CommentSubjectChar"/>
    <w:uiPriority w:val="99"/>
    <w:semiHidden/>
    <w:unhideWhenUsed/>
    <w:rsid w:val="00EA3BC0"/>
    <w:rPr>
      <w:b/>
      <w:bCs/>
    </w:rPr>
  </w:style>
  <w:style w:type="character" w:customStyle="1" w:styleId="CommentSubjectChar">
    <w:name w:val="Comment Subject Char"/>
    <w:basedOn w:val="CommentTextChar"/>
    <w:link w:val="CommentSubject"/>
    <w:uiPriority w:val="99"/>
    <w:semiHidden/>
    <w:rsid w:val="00EA3BC0"/>
    <w:rPr>
      <w:b/>
      <w:bCs/>
      <w:sz w:val="20"/>
      <w:szCs w:val="20"/>
    </w:rPr>
  </w:style>
  <w:style w:type="paragraph" w:styleId="Revision">
    <w:name w:val="Revision"/>
    <w:hidden/>
    <w:uiPriority w:val="99"/>
    <w:semiHidden/>
    <w:rsid w:val="00EA3BC0"/>
    <w:pPr>
      <w:spacing w:after="0" w:line="240" w:lineRule="auto"/>
    </w:pPr>
  </w:style>
  <w:style w:type="table" w:customStyle="1" w:styleId="TableGrid1">
    <w:name w:val="Table Grid1"/>
    <w:basedOn w:val="TableNormal"/>
    <w:next w:val="TableGrid"/>
    <w:uiPriority w:val="59"/>
    <w:rsid w:val="0043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F9E"/>
    <w:pPr>
      <w:spacing w:after="0" w:line="240" w:lineRule="auto"/>
    </w:pPr>
  </w:style>
  <w:style w:type="character" w:styleId="UnresolvedMention">
    <w:name w:val="Unresolved Mention"/>
    <w:basedOn w:val="DefaultParagraphFont"/>
    <w:uiPriority w:val="99"/>
    <w:semiHidden/>
    <w:unhideWhenUsed/>
    <w:rsid w:val="00172E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54716">
      <w:bodyDiv w:val="1"/>
      <w:marLeft w:val="0"/>
      <w:marRight w:val="0"/>
      <w:marTop w:val="0"/>
      <w:marBottom w:val="0"/>
      <w:divBdr>
        <w:top w:val="none" w:sz="0" w:space="0" w:color="auto"/>
        <w:left w:val="none" w:sz="0" w:space="0" w:color="auto"/>
        <w:bottom w:val="none" w:sz="0" w:space="0" w:color="auto"/>
        <w:right w:val="none" w:sz="0" w:space="0" w:color="auto"/>
      </w:divBdr>
    </w:div>
    <w:div w:id="6937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F54C74-AA77-4792-A043-89221D4747E9}"/>
      </w:docPartPr>
      <w:docPartBody>
        <w:p w:rsidR="00A90E56" w:rsidRDefault="00A90E56">
          <w:r w:rsidRPr="008641A3">
            <w:rPr>
              <w:rStyle w:val="PlaceholderText"/>
            </w:rPr>
            <w:t>Click or tap here to enter text.</w:t>
          </w:r>
        </w:p>
      </w:docPartBody>
    </w:docPart>
    <w:docPart>
      <w:docPartPr>
        <w:name w:val="B1E6F7D76ECA4E26B51EB38C5158BEC1"/>
        <w:category>
          <w:name w:val="General"/>
          <w:gallery w:val="placeholder"/>
        </w:category>
        <w:types>
          <w:type w:val="bbPlcHdr"/>
        </w:types>
        <w:behaviors>
          <w:behavior w:val="content"/>
        </w:behaviors>
        <w:guid w:val="{A93DE538-E023-426C-8425-EF465E2A1B10}"/>
      </w:docPartPr>
      <w:docPartBody>
        <w:p w:rsidR="00836CE2" w:rsidRDefault="00BA02F7" w:rsidP="00BA02F7">
          <w:pPr>
            <w:pStyle w:val="B1E6F7D76ECA4E26B51EB38C5158BEC1"/>
          </w:pPr>
          <w:r w:rsidRPr="008641A3">
            <w:rPr>
              <w:rStyle w:val="PlaceholderText"/>
            </w:rPr>
            <w:t>Click or tap here to enter text.</w:t>
          </w:r>
        </w:p>
      </w:docPartBody>
    </w:docPart>
    <w:docPart>
      <w:docPartPr>
        <w:name w:val="748D8D36DA6247B29BA8B11074EA8E4E"/>
        <w:category>
          <w:name w:val="General"/>
          <w:gallery w:val="placeholder"/>
        </w:category>
        <w:types>
          <w:type w:val="bbPlcHdr"/>
        </w:types>
        <w:behaviors>
          <w:behavior w:val="content"/>
        </w:behaviors>
        <w:guid w:val="{99B7AB5F-8637-476F-9C4E-F7D7C98446BB}"/>
      </w:docPartPr>
      <w:docPartBody>
        <w:p w:rsidR="00836CE2" w:rsidRDefault="00BA02F7" w:rsidP="00BA02F7">
          <w:pPr>
            <w:pStyle w:val="748D8D36DA6247B29BA8B11074EA8E4E"/>
          </w:pPr>
          <w:r w:rsidRPr="008641A3">
            <w:rPr>
              <w:rStyle w:val="PlaceholderText"/>
            </w:rPr>
            <w:t>Click or tap here to enter text.</w:t>
          </w:r>
        </w:p>
      </w:docPartBody>
    </w:docPart>
    <w:docPart>
      <w:docPartPr>
        <w:name w:val="31BA25CD48FD4901B953FCBE4D1470D5"/>
        <w:category>
          <w:name w:val="General"/>
          <w:gallery w:val="placeholder"/>
        </w:category>
        <w:types>
          <w:type w:val="bbPlcHdr"/>
        </w:types>
        <w:behaviors>
          <w:behavior w:val="content"/>
        </w:behaviors>
        <w:guid w:val="{8CCAF4DD-ACAF-416E-9859-49234B05BCBA}"/>
      </w:docPartPr>
      <w:docPartBody>
        <w:p w:rsidR="00836CE2" w:rsidRDefault="00BA02F7" w:rsidP="00BA02F7">
          <w:pPr>
            <w:pStyle w:val="31BA25CD48FD4901B953FCBE4D1470D5"/>
          </w:pPr>
          <w:r w:rsidRPr="008641A3">
            <w:rPr>
              <w:rStyle w:val="PlaceholderText"/>
            </w:rPr>
            <w:t>Click or tap here to enter text.</w:t>
          </w:r>
        </w:p>
      </w:docPartBody>
    </w:docPart>
    <w:docPart>
      <w:docPartPr>
        <w:name w:val="9EC29F17014E46C8A664058030886463"/>
        <w:category>
          <w:name w:val="General"/>
          <w:gallery w:val="placeholder"/>
        </w:category>
        <w:types>
          <w:type w:val="bbPlcHdr"/>
        </w:types>
        <w:behaviors>
          <w:behavior w:val="content"/>
        </w:behaviors>
        <w:guid w:val="{4341A2E7-26F2-4178-8F47-B087C558980B}"/>
      </w:docPartPr>
      <w:docPartBody>
        <w:p w:rsidR="00836CE2" w:rsidRDefault="00BA02F7" w:rsidP="00BA02F7">
          <w:pPr>
            <w:pStyle w:val="9EC29F17014E46C8A664058030886463"/>
          </w:pPr>
          <w:r w:rsidRPr="008641A3">
            <w:rPr>
              <w:rStyle w:val="PlaceholderText"/>
            </w:rPr>
            <w:t>Click or tap here to enter text.</w:t>
          </w:r>
        </w:p>
      </w:docPartBody>
    </w:docPart>
    <w:docPart>
      <w:docPartPr>
        <w:name w:val="EE3DCF1602BE48FFA4A5AFB3A54AE2F3"/>
        <w:category>
          <w:name w:val="General"/>
          <w:gallery w:val="placeholder"/>
        </w:category>
        <w:types>
          <w:type w:val="bbPlcHdr"/>
        </w:types>
        <w:behaviors>
          <w:behavior w:val="content"/>
        </w:behaviors>
        <w:guid w:val="{1ECE2D8C-84ED-4B51-9F46-10497A3E91CB}"/>
      </w:docPartPr>
      <w:docPartBody>
        <w:p w:rsidR="00836CE2" w:rsidRDefault="00BA02F7" w:rsidP="00BA02F7">
          <w:pPr>
            <w:pStyle w:val="EE3DCF1602BE48FFA4A5AFB3A54AE2F3"/>
          </w:pPr>
          <w:r w:rsidRPr="008641A3">
            <w:rPr>
              <w:rStyle w:val="PlaceholderText"/>
            </w:rPr>
            <w:t>Click or tap here to enter text.</w:t>
          </w:r>
        </w:p>
      </w:docPartBody>
    </w:docPart>
    <w:docPart>
      <w:docPartPr>
        <w:name w:val="B13177FA3DC2407789ADAFD1437AEF92"/>
        <w:category>
          <w:name w:val="General"/>
          <w:gallery w:val="placeholder"/>
        </w:category>
        <w:types>
          <w:type w:val="bbPlcHdr"/>
        </w:types>
        <w:behaviors>
          <w:behavior w:val="content"/>
        </w:behaviors>
        <w:guid w:val="{6DCBACCE-5F59-4612-B2AE-10870E7D0C49}"/>
      </w:docPartPr>
      <w:docPartBody>
        <w:p w:rsidR="00836CE2" w:rsidRDefault="00BA02F7" w:rsidP="00BA02F7">
          <w:pPr>
            <w:pStyle w:val="B13177FA3DC2407789ADAFD1437AEF92"/>
          </w:pPr>
          <w:r w:rsidRPr="008641A3">
            <w:rPr>
              <w:rStyle w:val="PlaceholderText"/>
            </w:rPr>
            <w:t>Click or tap here to enter text.</w:t>
          </w:r>
        </w:p>
      </w:docPartBody>
    </w:docPart>
    <w:docPart>
      <w:docPartPr>
        <w:name w:val="B9567200EE5A4F72AB2354BABE49069F"/>
        <w:category>
          <w:name w:val="General"/>
          <w:gallery w:val="placeholder"/>
        </w:category>
        <w:types>
          <w:type w:val="bbPlcHdr"/>
        </w:types>
        <w:behaviors>
          <w:behavior w:val="content"/>
        </w:behaviors>
        <w:guid w:val="{17A37BEF-6D08-4EE6-9FD8-C3DB4C811A88}"/>
      </w:docPartPr>
      <w:docPartBody>
        <w:p w:rsidR="00836CE2" w:rsidRDefault="00BA02F7" w:rsidP="00BA02F7">
          <w:pPr>
            <w:pStyle w:val="B9567200EE5A4F72AB2354BABE49069F"/>
          </w:pPr>
          <w:r w:rsidRPr="008641A3">
            <w:rPr>
              <w:rStyle w:val="PlaceholderText"/>
            </w:rPr>
            <w:t>Click or tap here to enter text.</w:t>
          </w:r>
        </w:p>
      </w:docPartBody>
    </w:docPart>
    <w:docPart>
      <w:docPartPr>
        <w:name w:val="7126BF5A0784494D97C95B9161DF3C3E"/>
        <w:category>
          <w:name w:val="General"/>
          <w:gallery w:val="placeholder"/>
        </w:category>
        <w:types>
          <w:type w:val="bbPlcHdr"/>
        </w:types>
        <w:behaviors>
          <w:behavior w:val="content"/>
        </w:behaviors>
        <w:guid w:val="{A906BDD5-2D05-47D9-92EA-A82F63F86CA0}"/>
      </w:docPartPr>
      <w:docPartBody>
        <w:p w:rsidR="00836CE2" w:rsidRDefault="00BA02F7" w:rsidP="00BA02F7">
          <w:pPr>
            <w:pStyle w:val="7126BF5A0784494D97C95B9161DF3C3E"/>
          </w:pPr>
          <w:r w:rsidRPr="008641A3">
            <w:rPr>
              <w:rStyle w:val="PlaceholderText"/>
            </w:rPr>
            <w:t>Click or tap here to enter text.</w:t>
          </w:r>
        </w:p>
      </w:docPartBody>
    </w:docPart>
    <w:docPart>
      <w:docPartPr>
        <w:name w:val="0E6C1A20A5FC4FB182B506AFB354269F"/>
        <w:category>
          <w:name w:val="General"/>
          <w:gallery w:val="placeholder"/>
        </w:category>
        <w:types>
          <w:type w:val="bbPlcHdr"/>
        </w:types>
        <w:behaviors>
          <w:behavior w:val="content"/>
        </w:behaviors>
        <w:guid w:val="{44FB547C-735D-4E55-97F3-D624FF07E9F6}"/>
      </w:docPartPr>
      <w:docPartBody>
        <w:p w:rsidR="00836CE2" w:rsidRDefault="00BA02F7" w:rsidP="00BA02F7">
          <w:pPr>
            <w:pStyle w:val="0E6C1A20A5FC4FB182B506AFB354269F"/>
          </w:pPr>
          <w:r w:rsidRPr="008641A3">
            <w:rPr>
              <w:rStyle w:val="PlaceholderText"/>
            </w:rPr>
            <w:t>Click or tap here to enter text.</w:t>
          </w:r>
        </w:p>
      </w:docPartBody>
    </w:docPart>
    <w:docPart>
      <w:docPartPr>
        <w:name w:val="E7CD319C38AC4FBCA44465A3CB8050B7"/>
        <w:category>
          <w:name w:val="General"/>
          <w:gallery w:val="placeholder"/>
        </w:category>
        <w:types>
          <w:type w:val="bbPlcHdr"/>
        </w:types>
        <w:behaviors>
          <w:behavior w:val="content"/>
        </w:behaviors>
        <w:guid w:val="{76DB8300-689C-4CEC-9D9B-C4B5ABB8E5C6}"/>
      </w:docPartPr>
      <w:docPartBody>
        <w:p w:rsidR="00836CE2" w:rsidRDefault="00BA02F7" w:rsidP="00BA02F7">
          <w:pPr>
            <w:pStyle w:val="E7CD319C38AC4FBCA44465A3CB8050B7"/>
          </w:pPr>
          <w:r w:rsidRPr="008641A3">
            <w:rPr>
              <w:rStyle w:val="PlaceholderText"/>
            </w:rPr>
            <w:t>Click or tap here to enter text.</w:t>
          </w:r>
        </w:p>
      </w:docPartBody>
    </w:docPart>
    <w:docPart>
      <w:docPartPr>
        <w:name w:val="15ABD6C84E22447DBB801DF86DC3FD1F"/>
        <w:category>
          <w:name w:val="General"/>
          <w:gallery w:val="placeholder"/>
        </w:category>
        <w:types>
          <w:type w:val="bbPlcHdr"/>
        </w:types>
        <w:behaviors>
          <w:behavior w:val="content"/>
        </w:behaviors>
        <w:guid w:val="{D18573EF-8DD4-423B-A2D2-C1AFE153F813}"/>
      </w:docPartPr>
      <w:docPartBody>
        <w:p w:rsidR="00836CE2" w:rsidRDefault="00BA02F7" w:rsidP="00BA02F7">
          <w:pPr>
            <w:pStyle w:val="15ABD6C84E22447DBB801DF86DC3FD1F"/>
          </w:pPr>
          <w:r w:rsidRPr="008641A3">
            <w:rPr>
              <w:rStyle w:val="PlaceholderText"/>
            </w:rPr>
            <w:t>Click or tap here to enter text.</w:t>
          </w:r>
        </w:p>
      </w:docPartBody>
    </w:docPart>
    <w:docPart>
      <w:docPartPr>
        <w:name w:val="BDF4F08AC9884ED098F72FB5F081BAFD"/>
        <w:category>
          <w:name w:val="General"/>
          <w:gallery w:val="placeholder"/>
        </w:category>
        <w:types>
          <w:type w:val="bbPlcHdr"/>
        </w:types>
        <w:behaviors>
          <w:behavior w:val="content"/>
        </w:behaviors>
        <w:guid w:val="{E02C2698-D1A7-4C1F-96D1-525D3EA533A6}"/>
      </w:docPartPr>
      <w:docPartBody>
        <w:p w:rsidR="00836CE2" w:rsidRDefault="00BA02F7" w:rsidP="00BA02F7">
          <w:pPr>
            <w:pStyle w:val="BDF4F08AC9884ED098F72FB5F081BAFD"/>
          </w:pPr>
          <w:r w:rsidRPr="008641A3">
            <w:rPr>
              <w:rStyle w:val="PlaceholderText"/>
            </w:rPr>
            <w:t>Click or tap here to enter text.</w:t>
          </w:r>
        </w:p>
      </w:docPartBody>
    </w:docPart>
    <w:docPart>
      <w:docPartPr>
        <w:name w:val="455F27FAB2CB449DABF2083C41564537"/>
        <w:category>
          <w:name w:val="General"/>
          <w:gallery w:val="placeholder"/>
        </w:category>
        <w:types>
          <w:type w:val="bbPlcHdr"/>
        </w:types>
        <w:behaviors>
          <w:behavior w:val="content"/>
        </w:behaviors>
        <w:guid w:val="{57C6B0BF-A3BB-46B6-8255-130850AB9B1E}"/>
      </w:docPartPr>
      <w:docPartBody>
        <w:p w:rsidR="00836CE2" w:rsidRDefault="00BA02F7" w:rsidP="00BA02F7">
          <w:pPr>
            <w:pStyle w:val="455F27FAB2CB449DABF2083C41564537"/>
          </w:pPr>
          <w:r w:rsidRPr="008641A3">
            <w:rPr>
              <w:rStyle w:val="PlaceholderText"/>
            </w:rPr>
            <w:t>Click or tap here to enter text.</w:t>
          </w:r>
        </w:p>
      </w:docPartBody>
    </w:docPart>
    <w:docPart>
      <w:docPartPr>
        <w:name w:val="6E7A8CB375A8443284E1073AD7EE8857"/>
        <w:category>
          <w:name w:val="General"/>
          <w:gallery w:val="placeholder"/>
        </w:category>
        <w:types>
          <w:type w:val="bbPlcHdr"/>
        </w:types>
        <w:behaviors>
          <w:behavior w:val="content"/>
        </w:behaviors>
        <w:guid w:val="{84A2AF20-8E6B-4E0A-BCD7-E07754BDDE5E}"/>
      </w:docPartPr>
      <w:docPartBody>
        <w:p w:rsidR="00836CE2" w:rsidRDefault="00BA02F7" w:rsidP="00BA02F7">
          <w:pPr>
            <w:pStyle w:val="6E7A8CB375A8443284E1073AD7EE8857"/>
          </w:pPr>
          <w:r w:rsidRPr="008641A3">
            <w:rPr>
              <w:rStyle w:val="PlaceholderText"/>
            </w:rPr>
            <w:t>Click or tap here to enter text.</w:t>
          </w:r>
        </w:p>
      </w:docPartBody>
    </w:docPart>
    <w:docPart>
      <w:docPartPr>
        <w:name w:val="76D3976987B3446DA8A6FB46F1055A31"/>
        <w:category>
          <w:name w:val="General"/>
          <w:gallery w:val="placeholder"/>
        </w:category>
        <w:types>
          <w:type w:val="bbPlcHdr"/>
        </w:types>
        <w:behaviors>
          <w:behavior w:val="content"/>
        </w:behaviors>
        <w:guid w:val="{917429C5-A5E9-4FE4-8730-08E7286E3663}"/>
      </w:docPartPr>
      <w:docPartBody>
        <w:p w:rsidR="00836CE2" w:rsidRDefault="00BA02F7" w:rsidP="00BA02F7">
          <w:pPr>
            <w:pStyle w:val="76D3976987B3446DA8A6FB46F1055A31"/>
          </w:pPr>
          <w:r w:rsidRPr="008641A3">
            <w:rPr>
              <w:rStyle w:val="PlaceholderText"/>
            </w:rPr>
            <w:t>Click or tap here to enter text.</w:t>
          </w:r>
        </w:p>
      </w:docPartBody>
    </w:docPart>
    <w:docPart>
      <w:docPartPr>
        <w:name w:val="13289A7630A84456BA6F82329EA86800"/>
        <w:category>
          <w:name w:val="General"/>
          <w:gallery w:val="placeholder"/>
        </w:category>
        <w:types>
          <w:type w:val="bbPlcHdr"/>
        </w:types>
        <w:behaviors>
          <w:behavior w:val="content"/>
        </w:behaviors>
        <w:guid w:val="{072E757F-48C9-46B6-ACAD-760A1C45FEE1}"/>
      </w:docPartPr>
      <w:docPartBody>
        <w:p w:rsidR="00836CE2" w:rsidRDefault="00BA02F7" w:rsidP="00BA02F7">
          <w:pPr>
            <w:pStyle w:val="13289A7630A84456BA6F82329EA86800"/>
          </w:pPr>
          <w:r w:rsidRPr="008641A3">
            <w:rPr>
              <w:rStyle w:val="PlaceholderText"/>
            </w:rPr>
            <w:t>Click or tap here to enter text.</w:t>
          </w:r>
        </w:p>
      </w:docPartBody>
    </w:docPart>
    <w:docPart>
      <w:docPartPr>
        <w:name w:val="34C1B7C1B3A24D9DB197D3F13CC9317E"/>
        <w:category>
          <w:name w:val="General"/>
          <w:gallery w:val="placeholder"/>
        </w:category>
        <w:types>
          <w:type w:val="bbPlcHdr"/>
        </w:types>
        <w:behaviors>
          <w:behavior w:val="content"/>
        </w:behaviors>
        <w:guid w:val="{E368D687-D8FD-438B-BB06-8739E499D3A0}"/>
      </w:docPartPr>
      <w:docPartBody>
        <w:p w:rsidR="00836CE2" w:rsidRDefault="00BA02F7" w:rsidP="00BA02F7">
          <w:pPr>
            <w:pStyle w:val="34C1B7C1B3A24D9DB197D3F13CC9317E"/>
          </w:pPr>
          <w:r w:rsidRPr="008641A3">
            <w:rPr>
              <w:rStyle w:val="PlaceholderText"/>
            </w:rPr>
            <w:t>Click or tap here to enter text.</w:t>
          </w:r>
        </w:p>
      </w:docPartBody>
    </w:docPart>
    <w:docPart>
      <w:docPartPr>
        <w:name w:val="D44A6A2803F44DC7B1810E3FA2D97DDF"/>
        <w:category>
          <w:name w:val="General"/>
          <w:gallery w:val="placeholder"/>
        </w:category>
        <w:types>
          <w:type w:val="bbPlcHdr"/>
        </w:types>
        <w:behaviors>
          <w:behavior w:val="content"/>
        </w:behaviors>
        <w:guid w:val="{9DCC3DCB-6B59-4C29-AC92-2318D212D064}"/>
      </w:docPartPr>
      <w:docPartBody>
        <w:p w:rsidR="00836CE2" w:rsidRDefault="00BA02F7" w:rsidP="00BA02F7">
          <w:pPr>
            <w:pStyle w:val="D44A6A2803F44DC7B1810E3FA2D97DDF"/>
          </w:pPr>
          <w:r w:rsidRPr="008641A3">
            <w:rPr>
              <w:rStyle w:val="PlaceholderText"/>
            </w:rPr>
            <w:t>Click or tap here to enter text.</w:t>
          </w:r>
        </w:p>
      </w:docPartBody>
    </w:docPart>
    <w:docPart>
      <w:docPartPr>
        <w:name w:val="104A152179484252A08203CA4D9B4A7E"/>
        <w:category>
          <w:name w:val="General"/>
          <w:gallery w:val="placeholder"/>
        </w:category>
        <w:types>
          <w:type w:val="bbPlcHdr"/>
        </w:types>
        <w:behaviors>
          <w:behavior w:val="content"/>
        </w:behaviors>
        <w:guid w:val="{1E7A8FE3-31EF-4404-A97D-8C82B91B047E}"/>
      </w:docPartPr>
      <w:docPartBody>
        <w:p w:rsidR="00836CE2" w:rsidRDefault="00BA02F7" w:rsidP="00BA02F7">
          <w:pPr>
            <w:pStyle w:val="104A152179484252A08203CA4D9B4A7E"/>
          </w:pPr>
          <w:r w:rsidRPr="008641A3">
            <w:rPr>
              <w:rStyle w:val="PlaceholderText"/>
            </w:rPr>
            <w:t>Click or tap here to enter text.</w:t>
          </w:r>
        </w:p>
      </w:docPartBody>
    </w:docPart>
    <w:docPart>
      <w:docPartPr>
        <w:name w:val="5C26420A5F834F1AB68F2A2AD5DE9238"/>
        <w:category>
          <w:name w:val="General"/>
          <w:gallery w:val="placeholder"/>
        </w:category>
        <w:types>
          <w:type w:val="bbPlcHdr"/>
        </w:types>
        <w:behaviors>
          <w:behavior w:val="content"/>
        </w:behaviors>
        <w:guid w:val="{8BBAD5EC-58A5-4DF8-B8DA-5B421C106EC5}"/>
      </w:docPartPr>
      <w:docPartBody>
        <w:p w:rsidR="00836CE2" w:rsidRDefault="00BA02F7" w:rsidP="00BA02F7">
          <w:pPr>
            <w:pStyle w:val="5C26420A5F834F1AB68F2A2AD5DE9238"/>
          </w:pPr>
          <w:r w:rsidRPr="008641A3">
            <w:rPr>
              <w:rStyle w:val="PlaceholderText"/>
            </w:rPr>
            <w:t>Click or tap here to enter text.</w:t>
          </w:r>
        </w:p>
      </w:docPartBody>
    </w:docPart>
    <w:docPart>
      <w:docPartPr>
        <w:name w:val="A022DB92F0794624AAD2ED6D84FD9EBE"/>
        <w:category>
          <w:name w:val="General"/>
          <w:gallery w:val="placeholder"/>
        </w:category>
        <w:types>
          <w:type w:val="bbPlcHdr"/>
        </w:types>
        <w:behaviors>
          <w:behavior w:val="content"/>
        </w:behaviors>
        <w:guid w:val="{97729615-A552-4E33-8BD5-6053709C2771}"/>
      </w:docPartPr>
      <w:docPartBody>
        <w:p w:rsidR="00836CE2" w:rsidRDefault="00BA02F7" w:rsidP="00BA02F7">
          <w:pPr>
            <w:pStyle w:val="A022DB92F0794624AAD2ED6D84FD9EBE"/>
          </w:pPr>
          <w:r w:rsidRPr="008641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56"/>
    <w:rsid w:val="00427A12"/>
    <w:rsid w:val="00836CE2"/>
    <w:rsid w:val="00A90E56"/>
    <w:rsid w:val="00BA02F7"/>
    <w:rsid w:val="00CA0411"/>
    <w:rsid w:val="00DB6560"/>
    <w:rsid w:val="00E26FFA"/>
    <w:rsid w:val="00E9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02F7"/>
  </w:style>
  <w:style w:type="paragraph" w:customStyle="1" w:styleId="B1E6F7D76ECA4E26B51EB38C5158BEC1">
    <w:name w:val="B1E6F7D76ECA4E26B51EB38C5158BEC1"/>
    <w:rsid w:val="00BA02F7"/>
  </w:style>
  <w:style w:type="paragraph" w:customStyle="1" w:styleId="748D8D36DA6247B29BA8B11074EA8E4E">
    <w:name w:val="748D8D36DA6247B29BA8B11074EA8E4E"/>
    <w:rsid w:val="00BA02F7"/>
  </w:style>
  <w:style w:type="paragraph" w:customStyle="1" w:styleId="31BA25CD48FD4901B953FCBE4D1470D5">
    <w:name w:val="31BA25CD48FD4901B953FCBE4D1470D5"/>
    <w:rsid w:val="00BA02F7"/>
  </w:style>
  <w:style w:type="paragraph" w:customStyle="1" w:styleId="9EC29F17014E46C8A664058030886463">
    <w:name w:val="9EC29F17014E46C8A664058030886463"/>
    <w:rsid w:val="00BA02F7"/>
  </w:style>
  <w:style w:type="paragraph" w:customStyle="1" w:styleId="EE3DCF1602BE48FFA4A5AFB3A54AE2F3">
    <w:name w:val="EE3DCF1602BE48FFA4A5AFB3A54AE2F3"/>
    <w:rsid w:val="00BA02F7"/>
  </w:style>
  <w:style w:type="paragraph" w:customStyle="1" w:styleId="B13177FA3DC2407789ADAFD1437AEF92">
    <w:name w:val="B13177FA3DC2407789ADAFD1437AEF92"/>
    <w:rsid w:val="00BA02F7"/>
  </w:style>
  <w:style w:type="paragraph" w:customStyle="1" w:styleId="B9567200EE5A4F72AB2354BABE49069F">
    <w:name w:val="B9567200EE5A4F72AB2354BABE49069F"/>
    <w:rsid w:val="00BA02F7"/>
  </w:style>
  <w:style w:type="paragraph" w:customStyle="1" w:styleId="7126BF5A0784494D97C95B9161DF3C3E">
    <w:name w:val="7126BF5A0784494D97C95B9161DF3C3E"/>
    <w:rsid w:val="00BA02F7"/>
  </w:style>
  <w:style w:type="paragraph" w:customStyle="1" w:styleId="0E6C1A20A5FC4FB182B506AFB354269F">
    <w:name w:val="0E6C1A20A5FC4FB182B506AFB354269F"/>
    <w:rsid w:val="00BA02F7"/>
  </w:style>
  <w:style w:type="paragraph" w:customStyle="1" w:styleId="E7CD319C38AC4FBCA44465A3CB8050B7">
    <w:name w:val="E7CD319C38AC4FBCA44465A3CB8050B7"/>
    <w:rsid w:val="00BA02F7"/>
  </w:style>
  <w:style w:type="paragraph" w:customStyle="1" w:styleId="15ABD6C84E22447DBB801DF86DC3FD1F">
    <w:name w:val="15ABD6C84E22447DBB801DF86DC3FD1F"/>
    <w:rsid w:val="00BA02F7"/>
  </w:style>
  <w:style w:type="paragraph" w:customStyle="1" w:styleId="BDF4F08AC9884ED098F72FB5F081BAFD">
    <w:name w:val="BDF4F08AC9884ED098F72FB5F081BAFD"/>
    <w:rsid w:val="00BA02F7"/>
  </w:style>
  <w:style w:type="paragraph" w:customStyle="1" w:styleId="455F27FAB2CB449DABF2083C41564537">
    <w:name w:val="455F27FAB2CB449DABF2083C41564537"/>
    <w:rsid w:val="00BA02F7"/>
  </w:style>
  <w:style w:type="paragraph" w:customStyle="1" w:styleId="6E7A8CB375A8443284E1073AD7EE8857">
    <w:name w:val="6E7A8CB375A8443284E1073AD7EE8857"/>
    <w:rsid w:val="00BA02F7"/>
  </w:style>
  <w:style w:type="paragraph" w:customStyle="1" w:styleId="76D3976987B3446DA8A6FB46F1055A31">
    <w:name w:val="76D3976987B3446DA8A6FB46F1055A31"/>
    <w:rsid w:val="00BA02F7"/>
  </w:style>
  <w:style w:type="paragraph" w:customStyle="1" w:styleId="13289A7630A84456BA6F82329EA86800">
    <w:name w:val="13289A7630A84456BA6F82329EA86800"/>
    <w:rsid w:val="00BA02F7"/>
  </w:style>
  <w:style w:type="paragraph" w:customStyle="1" w:styleId="34C1B7C1B3A24D9DB197D3F13CC9317E">
    <w:name w:val="34C1B7C1B3A24D9DB197D3F13CC9317E"/>
    <w:rsid w:val="00BA02F7"/>
  </w:style>
  <w:style w:type="paragraph" w:customStyle="1" w:styleId="D44A6A2803F44DC7B1810E3FA2D97DDF">
    <w:name w:val="D44A6A2803F44DC7B1810E3FA2D97DDF"/>
    <w:rsid w:val="00BA02F7"/>
  </w:style>
  <w:style w:type="paragraph" w:customStyle="1" w:styleId="104A152179484252A08203CA4D9B4A7E">
    <w:name w:val="104A152179484252A08203CA4D9B4A7E"/>
    <w:rsid w:val="00BA02F7"/>
  </w:style>
  <w:style w:type="paragraph" w:customStyle="1" w:styleId="5C26420A5F834F1AB68F2A2AD5DE9238">
    <w:name w:val="5C26420A5F834F1AB68F2A2AD5DE9238"/>
    <w:rsid w:val="00BA02F7"/>
  </w:style>
  <w:style w:type="paragraph" w:customStyle="1" w:styleId="A022DB92F0794624AAD2ED6D84FD9EBE">
    <w:name w:val="A022DB92F0794624AAD2ED6D84FD9EBE"/>
    <w:rsid w:val="00BA02F7"/>
  </w:style>
  <w:style w:type="paragraph" w:customStyle="1" w:styleId="7307EF0FE21944B79957752C01215E97">
    <w:name w:val="7307EF0FE21944B79957752C01215E97"/>
    <w:rsid w:val="00BA02F7"/>
  </w:style>
  <w:style w:type="paragraph" w:customStyle="1" w:styleId="1B8AFEE95E0147CCB3B23AEE9AF2116C">
    <w:name w:val="1B8AFEE95E0147CCB3B23AEE9AF2116C"/>
    <w:rsid w:val="00BA02F7"/>
  </w:style>
  <w:style w:type="paragraph" w:customStyle="1" w:styleId="191D052E81CB49E589E7D942B14D4E09">
    <w:name w:val="191D052E81CB49E589E7D942B14D4E09"/>
    <w:rsid w:val="00BA02F7"/>
  </w:style>
  <w:style w:type="paragraph" w:customStyle="1" w:styleId="9BF1643068DB4ECCAAFED3914F35AB1B">
    <w:name w:val="9BF1643068DB4ECCAAFED3914F35AB1B"/>
    <w:rsid w:val="00BA02F7"/>
  </w:style>
  <w:style w:type="paragraph" w:customStyle="1" w:styleId="794B5EF0A9AB41FBB32853DCA694D149">
    <w:name w:val="794B5EF0A9AB41FBB32853DCA694D149"/>
    <w:rsid w:val="00BA0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thm15="http://schemas.microsoft.com/office/thememl/2012/main" name="FCA Default2 - Test" id="{AA4F198B-9A97-4316-88EE-51870BCE3C98}" vid="{178ABFA6-0011-42E6-90FB-AA8D48D22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64f0a7c-bcf0-4337-b577-3747e0a5c4bc">HRHYPXTAW6WM-212586061-1992</_dlc_DocId>
    <_dlc_DocIdUrl xmlns="964f0a7c-bcf0-4337-b577-3747e0a5c4bc">
      <Url>https://thefca.sharepoint.com/sites/MutRegFun/_layouts/15/DocIdRedir.aspx?ID=HRHYPXTAW6WM-212586061-1992</Url>
      <Description>HRHYPXTAW6WM-212586061-1992</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2020-09-22T15:33:59+00:00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Department/Mutuals/Management Teams/New Forms (February 2019)</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58638084</fca_livelink_obj_id>
    <fca_mig_full_path xmlns="http://schemas.microsoft.com/sharepoint/v3">Administration/Conduct Business Unit/Authorisations Division/Approved Persons, Passporting and Mutuals Department/Mutuals/Management Teams/New Forms (February 2019)</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documentManagement>
</p:properties>
</file>

<file path=customXml/item5.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6.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31" ma:contentTypeDescription="Authorisations Document" ma:contentTypeScope="" ma:versionID="25593d0618b1fb053665c1be47bc2815">
  <xsd:schema xmlns:xsd="http://www.w3.org/2001/XMLSchema" xmlns:xs="http://www.w3.org/2001/XMLSchema" xmlns:p="http://schemas.microsoft.com/office/2006/metadata/properties" xmlns:ns1="http://schemas.microsoft.com/sharepoint/v3" xmlns:ns2="964f0a7c-bcf0-4337-b577-3747e0a5c4bc" xmlns:ns3="49312c0c-6da4-4603-a4c3-2ea955dcb57c" targetNamespace="http://schemas.microsoft.com/office/2006/metadata/properties" ma:root="true" ma:fieldsID="84f1ec67257d7214aad4d51ee3437131" ns1:_="" ns2:_="" ns3:_="">
    <xsd:import namespace="http://schemas.microsoft.com/sharepoint/v3"/>
    <xsd:import namespace="964f0a7c-bcf0-4337-b577-3747e0a5c4bc"/>
    <xsd:import namespace="49312c0c-6da4-4603-a4c3-2ea955dcb57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9312c0c-6da4-4603-a4c3-2ea955dcb57c"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319A81-6DB0-41DA-8793-7F5BFFBD7EDB}">
  <ds:schemaRefs>
    <ds:schemaRef ds:uri="http://schemas.openxmlformats.org/officeDocument/2006/bibliography"/>
  </ds:schemaRefs>
</ds:datastoreItem>
</file>

<file path=customXml/itemProps2.xml><?xml version="1.0" encoding="utf-8"?>
<ds:datastoreItem xmlns:ds="http://schemas.openxmlformats.org/officeDocument/2006/customXml" ds:itemID="{621E215D-AF8A-4B06-81AD-00AAFE9FE0DF}">
  <ds:schemaRefs>
    <ds:schemaRef ds:uri="http://schemas.microsoft.com/sharepoint/events"/>
  </ds:schemaRefs>
</ds:datastoreItem>
</file>

<file path=customXml/itemProps3.xml><?xml version="1.0" encoding="utf-8"?>
<ds:datastoreItem xmlns:ds="http://schemas.openxmlformats.org/officeDocument/2006/customXml" ds:itemID="{D255A24E-7048-496A-B98F-74CB684FD560}">
  <ds:schemaRefs>
    <ds:schemaRef ds:uri="http://schemas.microsoft.com/sharepoint/v3/contenttype/forms"/>
  </ds:schemaRefs>
</ds:datastoreItem>
</file>

<file path=customXml/itemProps4.xml><?xml version="1.0" encoding="utf-8"?>
<ds:datastoreItem xmlns:ds="http://schemas.openxmlformats.org/officeDocument/2006/customXml" ds:itemID="{2F29EF28-2B87-4B1A-B721-5FC5EF434D38}">
  <ds:schemaRefs>
    <ds:schemaRef ds:uri="http://schemas.openxmlformats.org/package/2006/metadata/core-properties"/>
    <ds:schemaRef ds:uri="http://purl.org/dc/elements/1.1/"/>
    <ds:schemaRef ds:uri="http://schemas.microsoft.com/office/2006/metadata/properties"/>
    <ds:schemaRef ds:uri="49312c0c-6da4-4603-a4c3-2ea955dcb57c"/>
    <ds:schemaRef ds:uri="964f0a7c-bcf0-4337-b577-3747e0a5c4bc"/>
    <ds:schemaRef ds:uri="http://schemas.microsoft.com/sharepoint/v3"/>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D3EF9D6E-8959-478E-985C-34B67FA8B7AC}">
  <ds:schemaRefs>
    <ds:schemaRef ds:uri="Microsoft.SharePoint.Taxonomy.ContentTypeSync"/>
  </ds:schemaRefs>
</ds:datastoreItem>
</file>

<file path=customXml/itemProps6.xml><?xml version="1.0" encoding="utf-8"?>
<ds:datastoreItem xmlns:ds="http://schemas.openxmlformats.org/officeDocument/2006/customXml" ds:itemID="{6E0C381B-F1AD-40A3-912C-6B6C47523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49312c0c-6da4-4603-a4c3-2ea955dcb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1071</Words>
  <Characters>5273</Characters>
  <Application>Microsoft Office Word</Application>
  <DocSecurity>0</DocSecurity>
  <Lines>263</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Amendment to rules - Northern Ireland Credit Union.docx</dc:title>
  <dc:creator/>
  <cp:lastModifiedBy>Bethany Randfield</cp:lastModifiedBy>
  <cp:revision>16</cp:revision>
  <dcterms:created xsi:type="dcterms:W3CDTF">2026-01-16T15:41:00Z</dcterms:created>
  <dcterms:modified xsi:type="dcterms:W3CDTF">2026-03-27T16:21:00Z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OCAA0cPbmS6a6d0QmoNgehoGga4raWRrrWAYfpiiJQNUF7p8x6gMD3KLluTvYFl4osulEehc0yOL1xya
w3zKoJnRXA+ZD9aVHFQpFRHxThINnvuNTzwvlBKY7CFgZHfGHMzlmPMn8qSjmhU=</vt:lpwstr>
  </property>
  <property fmtid="{D5CDD505-2E9C-101B-9397-08002B2CF9AE}" pid="3" name="RESPONSE_SENDER_NAME">
    <vt:lpwstr>sAAA4E8dREqJqIoE0+60aav2jDmk6KmV3sh9+lZSq6Gcchw=</vt:lpwstr>
  </property>
  <property fmtid="{D5CDD505-2E9C-101B-9397-08002B2CF9AE}" pid="4" name="EMAIL_OWNER_ADDRESS">
    <vt:lpwstr>4AAA9DNYQidmug7nfUDDxo6U2qCzZ39gXn5RgndOxXG4xJUPbsInwuB1ag==</vt:lpwstr>
  </property>
  <property fmtid="{D5CDD505-2E9C-101B-9397-08002B2CF9AE}" pid="5" name="ContentTypeId">
    <vt:lpwstr>0x0101005A9549D9A06FAF49B2796176C16A6E111800D80E657B6395D048A986581DA32C27C8</vt:lpwstr>
  </property>
  <property fmtid="{D5CDD505-2E9C-101B-9397-08002B2CF9AE}" pid="6" name="fca_document_purpose">
    <vt:lpwstr>3;#Case work|281a76e5-7b81-4766-bb79-c812421e7a09</vt:lpwstr>
  </property>
  <property fmtid="{D5CDD505-2E9C-101B-9397-08002B2CF9AE}" pid="7" name="fca_information_classification">
    <vt:lpwstr>1;#FCA Official|d07129ec-4894-4cda-af0c-a925cb68d6e3</vt:lpwstr>
  </property>
  <property fmtid="{D5CDD505-2E9C-101B-9397-08002B2CF9AE}" pid="8" name="fca_livelink_local_metadata">
    <vt:lpwstr>{"General":{"Business Owner":null},"Legal Advice":{"Legal Advice":null},"Security":{"Security Handling":null}}</vt:lpwstr>
  </property>
  <property fmtid="{D5CDD505-2E9C-101B-9397-08002B2CF9AE}" pid="9" name="fca_livelink_accessed_date">
    <vt:filetime>2020-09-22T15:33:59Z</vt:filetime>
  </property>
  <property fmtid="{D5CDD505-2E9C-101B-9397-08002B2CF9AE}" pid="10" name="xd_Signature">
    <vt:bool>false</vt:bool>
  </property>
  <property fmtid="{D5CDD505-2E9C-101B-9397-08002B2CF9AE}" pid="11" name="xd_ProgID">
    <vt:lpwstr/>
  </property>
  <property fmtid="{D5CDD505-2E9C-101B-9397-08002B2CF9AE}" pid="12" name="fca_mig_source">
    <vt:lpwstr>LiveLink</vt:lpwstr>
  </property>
  <property fmtid="{D5CDD505-2E9C-101B-9397-08002B2CF9AE}" pid="13" name="TemplateUrl">
    <vt:lpwstr/>
  </property>
  <property fmtid="{D5CDD505-2E9C-101B-9397-08002B2CF9AE}" pid="14" name="ComplianceAssetId">
    <vt:lpwstr/>
  </property>
  <property fmtid="{D5CDD505-2E9C-101B-9397-08002B2CF9AE}" pid="15" name="fca_mig_partial_path">
    <vt:lpwstr>Approved Persons, Passporting and Mutuals Department/Mutuals/Management Teams/New Forms (February 2019)</vt:lpwstr>
  </property>
  <property fmtid="{D5CDD505-2E9C-101B-9397-08002B2CF9AE}" pid="16" name="_dlc_DocIdItemGuid">
    <vt:lpwstr>07788997-0c4d-41c1-9f1d-b400e3abdb60</vt:lpwstr>
  </property>
  <property fmtid="{D5CDD505-2E9C-101B-9397-08002B2CF9AE}" pid="17" name="fca_livelink_obj_id">
    <vt:lpwstr>58638084</vt:lpwstr>
  </property>
  <property fmtid="{D5CDD505-2E9C-101B-9397-08002B2CF9AE}" pid="18" name="_ExtendedDescription">
    <vt:lpwstr/>
  </property>
  <property fmtid="{D5CDD505-2E9C-101B-9397-08002B2CF9AE}" pid="19" name="fca_mig_full_path">
    <vt:lpwstr>Administration/Conduct Business Unit/Authorisations Division/Approved Persons, Passporting and Mutuals Department/Mutuals/Management Teams/New Forms (February 2019)</vt:lpwstr>
  </property>
  <property fmtid="{D5CDD505-2E9C-101B-9397-08002B2CF9AE}" pid="20" name="TriggerFlowInfo">
    <vt:lpwstr/>
  </property>
  <property fmtid="{D5CDD505-2E9C-101B-9397-08002B2CF9AE}" pid="21" name="MSIP_Label_dec5709d-e239-496d-88c9-7dae94c5106e_Enabled">
    <vt:lpwstr>true</vt:lpwstr>
  </property>
  <property fmtid="{D5CDD505-2E9C-101B-9397-08002B2CF9AE}" pid="22" name="MSIP_Label_dec5709d-e239-496d-88c9-7dae94c5106e_SetDate">
    <vt:lpwstr>2022-12-23T17:51:46Z</vt:lpwstr>
  </property>
  <property fmtid="{D5CDD505-2E9C-101B-9397-08002B2CF9AE}" pid="23" name="MSIP_Label_dec5709d-e239-496d-88c9-7dae94c5106e_Method">
    <vt:lpwstr>Standard</vt:lpwstr>
  </property>
  <property fmtid="{D5CDD505-2E9C-101B-9397-08002B2CF9AE}" pid="24" name="MSIP_Label_dec5709d-e239-496d-88c9-7dae94c5106e_Name">
    <vt:lpwstr>FCA Official</vt:lpwstr>
  </property>
  <property fmtid="{D5CDD505-2E9C-101B-9397-08002B2CF9AE}" pid="25" name="MSIP_Label_dec5709d-e239-496d-88c9-7dae94c5106e_SiteId">
    <vt:lpwstr>551f9db3-821c-4457-8551-b43423dce661</vt:lpwstr>
  </property>
  <property fmtid="{D5CDD505-2E9C-101B-9397-08002B2CF9AE}" pid="26" name="MSIP_Label_dec5709d-e239-496d-88c9-7dae94c5106e_ActionId">
    <vt:lpwstr>b70ed2d0-c24b-4576-93e3-bec0854bac45</vt:lpwstr>
  </property>
  <property fmtid="{D5CDD505-2E9C-101B-9397-08002B2CF9AE}" pid="27" name="MSIP_Label_dec5709d-e239-496d-88c9-7dae94c5106e_ContentBits">
    <vt:lpwstr>0</vt:lpwstr>
  </property>
  <property fmtid="{D5CDD505-2E9C-101B-9397-08002B2CF9AE}" pid="28" name="docLang">
    <vt:lpwstr>en</vt:lpwstr>
  </property>
</Properties>
</file>